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C6" w:rsidRPr="00F64885" w:rsidRDefault="00496CC6" w:rsidP="00496CC6">
      <w:pPr>
        <w:pStyle w:val="Default"/>
        <w:jc w:val="center"/>
        <w:rPr>
          <w:rFonts w:ascii="Sylfaen" w:hAnsi="Sylfaen"/>
          <w:b/>
          <w:sz w:val="28"/>
          <w:szCs w:val="28"/>
          <w:lang w:val="ka-GE"/>
        </w:rPr>
      </w:pPr>
      <w:r w:rsidRPr="00F64885">
        <w:rPr>
          <w:rFonts w:ascii="Sylfaen" w:hAnsi="Sylfaen"/>
          <w:b/>
          <w:sz w:val="28"/>
          <w:szCs w:val="28"/>
          <w:lang w:val="ka-GE"/>
        </w:rPr>
        <w:t>ბავშვთა დაცვის სამართლებრივი საფუძვლები</w:t>
      </w:r>
      <w:r w:rsidRPr="00F64885">
        <w:rPr>
          <w:rFonts w:ascii="Sylfaen" w:hAnsi="Sylfaen"/>
          <w:b/>
          <w:sz w:val="28"/>
          <w:szCs w:val="28"/>
        </w:rPr>
        <w:t xml:space="preserve"> </w:t>
      </w:r>
      <w:r w:rsidRPr="00F64885">
        <w:rPr>
          <w:rFonts w:ascii="Sylfaen" w:hAnsi="Sylfaen"/>
          <w:b/>
          <w:sz w:val="28"/>
          <w:szCs w:val="28"/>
          <w:lang w:val="ka-GE"/>
        </w:rPr>
        <w:t>მათზე ინტელექტუალური ფორმებით განხორციელებული განმრყვნელი ზემოქმედებისაგან</w:t>
      </w:r>
    </w:p>
    <w:p w:rsidR="00496CC6" w:rsidRDefault="00496CC6" w:rsidP="00496CC6">
      <w:pPr>
        <w:pStyle w:val="Default"/>
        <w:jc w:val="center"/>
        <w:rPr>
          <w:rFonts w:ascii="Sylfaen" w:hAnsi="Sylfaen"/>
          <w:lang w:val="ka-GE"/>
        </w:rPr>
      </w:pPr>
    </w:p>
    <w:p w:rsidR="00496CC6" w:rsidRPr="00D1351A" w:rsidRDefault="00F64885" w:rsidP="009828DB">
      <w:pPr>
        <w:pStyle w:val="Default"/>
        <w:jc w:val="both"/>
        <w:rPr>
          <w:rFonts w:ascii="Sylfaen" w:hAnsi="Sylfaen"/>
          <w:lang w:val="ka-GE"/>
        </w:rPr>
      </w:pPr>
      <w:r>
        <w:rPr>
          <w:rFonts w:ascii="Sylfaen" w:hAnsi="Sylfaen"/>
        </w:rPr>
        <w:t xml:space="preserve">   </w:t>
      </w:r>
      <w:r w:rsidR="00496CC6">
        <w:rPr>
          <w:rFonts w:ascii="Sylfaen" w:hAnsi="Sylfaen"/>
          <w:lang w:val="ka-GE"/>
        </w:rPr>
        <w:t xml:space="preserve">წინამდებარე </w:t>
      </w:r>
      <w:r w:rsidR="00A8489C">
        <w:rPr>
          <w:rFonts w:ascii="Sylfaen" w:hAnsi="Sylfaen"/>
          <w:lang w:val="ka-GE"/>
        </w:rPr>
        <w:t>სტატიაში</w:t>
      </w:r>
      <w:r w:rsidR="00496CC6">
        <w:rPr>
          <w:rFonts w:ascii="Sylfaen" w:hAnsi="Sylfaen"/>
          <w:lang w:val="ka-GE"/>
        </w:rPr>
        <w:t xml:space="preserve"> განხილულია ბავშვთა დაცვის სამართლებრივი საფუძვლები, რომლებიც მიმართულია ჰომოსექსუალიზმის იდეოლოგების მხრიდან ინტელექტუალური ფორმით განხორციელებული განმრყვნელი ზემოქმედების წინააღმდეგ. ეს განხილვა მჭიდრო კავშირშია  მსოფლმხედველურ</w:t>
      </w:r>
      <w:r w:rsidR="009828DB">
        <w:rPr>
          <w:rFonts w:ascii="Sylfaen" w:hAnsi="Sylfaen"/>
          <w:lang w:val="ka-GE"/>
        </w:rPr>
        <w:t xml:space="preserve"> არჩევანთან დაკავშირიებულ </w:t>
      </w:r>
      <w:r w:rsidR="00496CC6">
        <w:rPr>
          <w:rFonts w:ascii="Sylfaen" w:hAnsi="Sylfaen"/>
          <w:lang w:val="ka-GE"/>
        </w:rPr>
        <w:t>კონსტიტუციურ თავისუფლებებთან, ასევე იმ სხვა სამარ</w:t>
      </w:r>
      <w:r w:rsidR="009828DB">
        <w:rPr>
          <w:rFonts w:ascii="Sylfaen" w:hAnsi="Sylfaen"/>
          <w:lang w:val="ka-GE"/>
        </w:rPr>
        <w:t>თ</w:t>
      </w:r>
      <w:r w:rsidR="00496CC6">
        <w:rPr>
          <w:rFonts w:ascii="Sylfaen" w:hAnsi="Sylfaen"/>
          <w:lang w:val="ka-GE"/>
        </w:rPr>
        <w:t>ლებრივ ნორმებთან, რომლებიც განამტკიცებენ ჩვენს უფლებას, გვქონდეს და გამოვთ</w:t>
      </w:r>
      <w:r w:rsidR="00A8489C">
        <w:rPr>
          <w:rFonts w:ascii="Sylfaen" w:hAnsi="Sylfaen"/>
          <w:lang w:val="ka-GE"/>
        </w:rPr>
        <w:t>ქ</w:t>
      </w:r>
      <w:r w:rsidR="00496CC6">
        <w:rPr>
          <w:rFonts w:ascii="Sylfaen" w:hAnsi="Sylfaen"/>
          <w:lang w:val="ka-GE"/>
        </w:rPr>
        <w:t>ვამდეთ კრიტიკულ შეხედულებას ჰომოსექსუალიზმთან დაკავშირებით</w:t>
      </w:r>
      <w:r w:rsidR="00A8489C">
        <w:rPr>
          <w:rFonts w:ascii="Sylfaen" w:hAnsi="Sylfaen"/>
          <w:lang w:val="ka-GE"/>
        </w:rPr>
        <w:t>.</w:t>
      </w:r>
      <w:bookmarkStart w:id="0" w:name="_GoBack"/>
      <w:bookmarkEnd w:id="0"/>
      <w:r w:rsidR="00496CC6">
        <w:rPr>
          <w:rFonts w:ascii="Sylfaen" w:hAnsi="Sylfaen"/>
          <w:lang w:val="ka-GE"/>
        </w:rPr>
        <w:t xml:space="preserve"> ამ შემთხვევაშიც დასაბუთებულია უფლებრივი შესაძლებლობა, ასევე უფლებრივი და ფაქტობრივი აუცილებლობა კანონიერი შეზღუდვებისა, მიმართული ჰომოსექსუალიზმის თავსმოხვევის წინააღმდეგ </w:t>
      </w:r>
      <w:r w:rsidR="00A8489C">
        <w:rPr>
          <w:rFonts w:ascii="Sylfaen" w:hAnsi="Sylfaen"/>
          <w:lang w:val="ka-GE"/>
        </w:rPr>
        <w:t>.</w:t>
      </w:r>
    </w:p>
    <w:p w:rsidR="00496CC6" w:rsidRDefault="00496CC6" w:rsidP="00496CC6">
      <w:pPr>
        <w:pStyle w:val="Default"/>
        <w:jc w:val="both"/>
        <w:rPr>
          <w:rFonts w:ascii="Sylfaen" w:hAnsi="Sylfaen"/>
          <w:lang w:val="ka-GE"/>
        </w:rPr>
      </w:pPr>
      <w:r w:rsidRPr="0012069E">
        <w:t xml:space="preserve">   </w:t>
      </w:r>
      <w:r>
        <w:rPr>
          <w:rFonts w:ascii="Sylfaen" w:hAnsi="Sylfaen"/>
          <w:lang w:val="ka-GE"/>
        </w:rPr>
        <w:t>უკანასკნელ წლებში რამ</w:t>
      </w:r>
      <w:r w:rsidR="009828DB">
        <w:rPr>
          <w:rFonts w:ascii="Sylfaen" w:hAnsi="Sylfaen"/>
          <w:lang w:val="ka-GE"/>
        </w:rPr>
        <w:t>ო</w:t>
      </w:r>
      <w:r>
        <w:rPr>
          <w:rFonts w:ascii="Sylfaen" w:hAnsi="Sylfaen"/>
          <w:lang w:val="ka-GE"/>
        </w:rPr>
        <w:t xml:space="preserve">დენიმე პოსტსაბჭოთა ქვეყანამ (უკრაინამ, რუსეთმა) მიიღო კანონი არასრულწლოვნებს შორის ჰომოსექსუალიზმის პროპაგანდის აკრძალვისა. ეს აკრძალვები </w:t>
      </w:r>
      <w:r w:rsidR="009828DB">
        <w:rPr>
          <w:rFonts w:ascii="Sylfaen" w:hAnsi="Sylfaen"/>
          <w:lang w:val="ka-GE"/>
        </w:rPr>
        <w:t>იცავენ ბავშვთა უფლებებს, რომელებიც</w:t>
      </w:r>
      <w:r>
        <w:rPr>
          <w:rFonts w:ascii="Sylfaen" w:hAnsi="Sylfaen"/>
          <w:lang w:val="ka-GE"/>
        </w:rPr>
        <w:t xml:space="preserve"> დეკლარირებულია დასახელებული ქვეყნების კანონდებლობაში, ასევე ადამინის უფლებების შესახებ საერთაშორისო აქტებში. როგორც ხსენებული ქვეყნების, ასევე საქართველოს კანონმდებლობაში არ არსებობს ჰომოსექსუალისტების არავითარი „უფლება“, რომ თავს მოახვიონ მოზარდებს ჰომოსექსუალიზმი. ეს აკრძალვები არ უნდა განიხილებოდეს, როგორც ჰომოსექსუალისტების უფლებების შეზღუდვა, არამედ უნდა განიხილებოდეს არასრულწლოვანთა უფლებების დაცვად, ადამიანის უფლებების შესახებ საერთაშორისო აქტებისა და ეროვნული კონსტიტუციების შესაბამისად, უფლებებისა, რომელიც ყოველთვის იყო და უნდა იყოს პრიორიტეტული. ჰომოსექსუალისტური ორგანიზაციების პროპაგანდის მოთხოვნები თუ პროპაგანდის</w:t>
      </w:r>
      <w:r w:rsidR="009828DB">
        <w:rPr>
          <w:rFonts w:ascii="Sylfaen" w:hAnsi="Sylfaen"/>
          <w:lang w:val="ka-GE"/>
        </w:rPr>
        <w:t>ტულ</w:t>
      </w:r>
      <w:r>
        <w:rPr>
          <w:rFonts w:ascii="Sylfaen" w:hAnsi="Sylfaen"/>
          <w:lang w:val="ka-GE"/>
        </w:rPr>
        <w:t xml:space="preserve">ი ქმედებები, რომლებიც მიმართულია მოზარდი თაობისაკენ, არღვევენ ადამიანის უფლებებს. </w:t>
      </w:r>
    </w:p>
    <w:p w:rsidR="00496CC6" w:rsidRDefault="00496CC6" w:rsidP="00496CC6">
      <w:pPr>
        <w:pStyle w:val="Default"/>
        <w:jc w:val="both"/>
        <w:rPr>
          <w:rFonts w:ascii="Sylfaen" w:hAnsi="Sylfaen"/>
          <w:lang w:val="ka-GE"/>
        </w:rPr>
      </w:pPr>
      <w:r>
        <w:rPr>
          <w:rFonts w:ascii="Sylfaen" w:hAnsi="Sylfaen"/>
          <w:lang w:val="ka-GE"/>
        </w:rPr>
        <w:t xml:space="preserve">   ჰომოსექსუალიზმის პროპაგადის დაუშვებლობა, გარდა უფლებდაცვითი კანონმდებლობებისა, არგუმენტირებულია ზნეობრივი და სხვა ტრადიციული ფასეულობების </w:t>
      </w:r>
      <w:r w:rsidR="00A8489C">
        <w:rPr>
          <w:rFonts w:ascii="Sylfaen" w:hAnsi="Sylfaen"/>
          <w:lang w:val="ka-GE"/>
        </w:rPr>
        <w:t>დაცვის აუცილებლობითა და უფლებით.</w:t>
      </w:r>
      <w:r>
        <w:rPr>
          <w:rFonts w:ascii="Sylfaen" w:hAnsi="Sylfaen"/>
          <w:lang w:val="ka-GE"/>
        </w:rPr>
        <w:t xml:space="preserve"> ამიტომ, ჰომოსექსუალიზმის პროპაგანდის შეზღუდვა და შესაბამის ქმედებაზე ადმინისტრაციული პასუხისმგებლობის დაკისრება არ შეიძლება განხილულ იქნეს მოქალაქეთა კონსტიტუციური უფლებების დარღვევად, რადგან ოჯახი, დედობა და შვილობა მათი ტრადიციული, წინაპართაგან შთამომავლობით გადმოცემული გაგებით, წარმოადგენენ იმ ფასეულობებს,  რომლებიც უზრუნველყოფენ შთამომავლობის უწყვეტ ცვლას, ერის გამრავლებას, ქვეყნის განვითარებას, და ამიტომ უნდა წარმოადგენდეს სახემწიფოს მხრიდან დაცვის განსაკუთრებულ საგანს.</w:t>
      </w:r>
    </w:p>
    <w:p w:rsidR="00496CC6" w:rsidRPr="00CB7337" w:rsidRDefault="00496CC6" w:rsidP="00496CC6">
      <w:pPr>
        <w:pStyle w:val="Default"/>
        <w:jc w:val="both"/>
        <w:rPr>
          <w:rFonts w:ascii="Sylfaen" w:eastAsia="Sylfaen" w:hAnsi="Sylfaen"/>
          <w:lang w:val="ka-GE"/>
        </w:rPr>
      </w:pPr>
      <w:r>
        <w:rPr>
          <w:rFonts w:ascii="Sylfaen" w:eastAsia="Sylfaen" w:hAnsi="Sylfaen"/>
          <w:b/>
          <w:lang w:val="ka-GE"/>
        </w:rPr>
        <w:t xml:space="preserve">   </w:t>
      </w:r>
      <w:r w:rsidRPr="00CB7337">
        <w:rPr>
          <w:rFonts w:ascii="Sylfaen" w:eastAsia="Sylfaen" w:hAnsi="Sylfaen"/>
          <w:lang w:val="ka-GE"/>
        </w:rPr>
        <w:t>საქართველოს კონსტიტუცია</w:t>
      </w:r>
      <w:r>
        <w:rPr>
          <w:rFonts w:ascii="Sylfaen" w:eastAsia="Sylfaen" w:hAnsi="Sylfaen"/>
          <w:lang w:val="ka-GE"/>
        </w:rPr>
        <w:t>ში ოჯახისა და ბავშვთა უფლებებზე აღნიშნულია შემდეგი:</w:t>
      </w:r>
    </w:p>
    <w:p w:rsidR="00496CC6" w:rsidRPr="00CB7337"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lang w:val="ka-GE"/>
        </w:rPr>
      </w:pPr>
      <w:r>
        <w:rPr>
          <w:rFonts w:ascii="Sylfaen" w:eastAsia="Sylfaen" w:hAnsi="Sylfaen"/>
          <w:b/>
          <w:lang w:val="ka-GE"/>
        </w:rPr>
        <w:t xml:space="preserve">    </w:t>
      </w:r>
      <w:r w:rsidRPr="001D5EC7">
        <w:rPr>
          <w:rFonts w:ascii="Sylfaen" w:eastAsia="Sylfaen" w:hAnsi="Sylfaen"/>
          <w:b/>
          <w:lang w:val="ka-GE"/>
        </w:rPr>
        <w:t xml:space="preserve">მუხლი 36 </w:t>
      </w:r>
    </w:p>
    <w:p w:rsidR="00496CC6" w:rsidRPr="001D5EC7"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1D5EC7">
        <w:rPr>
          <w:rFonts w:ascii="Sylfaen" w:eastAsia="Sylfaen" w:hAnsi="Sylfaen"/>
          <w:lang w:val="ka-GE"/>
        </w:rPr>
        <w:t xml:space="preserve">1. ქორწინება ემყარება მეუღლეთა უფლებრივ თანასწორობასა და ნებაყოფლობას. </w:t>
      </w:r>
    </w:p>
    <w:p w:rsidR="00496CC6" w:rsidRPr="001D5EC7"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1D5EC7">
        <w:rPr>
          <w:rFonts w:ascii="Sylfaen" w:eastAsia="Sylfaen" w:hAnsi="Sylfaen"/>
          <w:lang w:val="ka-GE"/>
        </w:rPr>
        <w:t xml:space="preserve">2. სახელმწიფო ხელს უწყობს ოჯახის კეთილდღეობას. </w:t>
      </w:r>
    </w:p>
    <w:p w:rsidR="00496CC6" w:rsidRPr="00E81615"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1D5EC7">
        <w:rPr>
          <w:rFonts w:ascii="Sylfaen" w:eastAsia="Sylfaen" w:hAnsi="Sylfaen"/>
          <w:lang w:val="ka-GE"/>
        </w:rPr>
        <w:t xml:space="preserve">3. დედათა და ბავშვთა უფლებები დაცულია კანონით. </w:t>
      </w:r>
    </w:p>
    <w:p w:rsidR="00496CC6" w:rsidRPr="00E81615"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Pr>
          <w:rFonts w:ascii="Sylfaen" w:eastAsia="Sylfaen" w:hAnsi="Sylfaen"/>
          <w:b/>
          <w:lang w:val="ka-GE"/>
        </w:rPr>
        <w:t xml:space="preserve">   </w:t>
      </w:r>
      <w:r w:rsidRPr="00E81615">
        <w:rPr>
          <w:rFonts w:ascii="Sylfaen" w:eastAsia="Sylfaen" w:hAnsi="Sylfaen"/>
          <w:lang w:val="ka-GE"/>
        </w:rPr>
        <w:t xml:space="preserve">კონსტიტუიით ასევე გარანტირებულია </w:t>
      </w:r>
      <w:r>
        <w:rPr>
          <w:rFonts w:ascii="Sylfaen" w:eastAsia="Sylfaen" w:hAnsi="Sylfaen"/>
          <w:lang w:val="ka-GE"/>
        </w:rPr>
        <w:t>ადამიანის ფიზზიკური, სულიერი, ფსიქიკური, ფიზიოლოგიური და სხვა სახის ჯანმრთელობა:</w:t>
      </w:r>
    </w:p>
    <w:p w:rsidR="00496CC6" w:rsidRPr="00CB7337"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lang w:val="ka-GE"/>
        </w:rPr>
      </w:pPr>
      <w:r>
        <w:rPr>
          <w:rFonts w:ascii="Sylfaen" w:eastAsia="Sylfaen" w:hAnsi="Sylfaen"/>
          <w:b/>
          <w:lang w:val="ka-GE"/>
        </w:rPr>
        <w:t xml:space="preserve">   </w:t>
      </w:r>
      <w:r w:rsidRPr="001D5EC7">
        <w:rPr>
          <w:rFonts w:ascii="Sylfaen" w:eastAsia="Sylfaen" w:hAnsi="Sylfaen"/>
          <w:b/>
          <w:lang w:val="ka-GE"/>
        </w:rPr>
        <w:t xml:space="preserve">მუხლი 37 </w:t>
      </w:r>
    </w:p>
    <w:p w:rsidR="00496CC6"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1D5EC7">
        <w:rPr>
          <w:rFonts w:ascii="Sylfaen" w:eastAsia="Sylfaen" w:hAnsi="Sylfaen"/>
          <w:lang w:val="ka-GE"/>
        </w:rPr>
        <w:t>3. ყველას აქვს უფლება ცხოვრობდეს ჯანმრთელობისათვის უვნებელ გარემოში</w:t>
      </w:r>
      <w:r>
        <w:rPr>
          <w:rFonts w:ascii="Sylfaen" w:eastAsia="Sylfaen" w:hAnsi="Sylfaen"/>
          <w:lang w:val="ka-GE"/>
        </w:rPr>
        <w:t>. . .</w:t>
      </w:r>
    </w:p>
    <w:p w:rsidR="00496CC6"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Pr>
          <w:rFonts w:ascii="Sylfaen" w:eastAsia="Sylfaen" w:hAnsi="Sylfaen"/>
          <w:lang w:val="ka-GE"/>
        </w:rPr>
        <w:t xml:space="preserve">   ეს უკანასკნელი ნორმა სახ</w:t>
      </w:r>
      <w:r w:rsidR="00E97136">
        <w:rPr>
          <w:rFonts w:ascii="Sylfaen" w:eastAsia="Sylfaen" w:hAnsi="Sylfaen"/>
          <w:lang w:val="ka-GE"/>
        </w:rPr>
        <w:t>ელ</w:t>
      </w:r>
      <w:r>
        <w:rPr>
          <w:rFonts w:ascii="Sylfaen" w:eastAsia="Sylfaen" w:hAnsi="Sylfaen"/>
          <w:lang w:val="ka-GE"/>
        </w:rPr>
        <w:t xml:space="preserve">მწიფოს </w:t>
      </w:r>
      <w:r w:rsidR="00E97136">
        <w:rPr>
          <w:rFonts w:ascii="Sylfaen" w:eastAsia="Sylfaen" w:hAnsi="Sylfaen"/>
          <w:lang w:val="ka-GE"/>
        </w:rPr>
        <w:t>ავალდებულებ</w:t>
      </w:r>
      <w:r>
        <w:rPr>
          <w:rFonts w:ascii="Sylfaen" w:eastAsia="Sylfaen" w:hAnsi="Sylfaen"/>
          <w:lang w:val="ka-GE"/>
        </w:rPr>
        <w:t xml:space="preserve">ს, რომ შეზღუდოს ან საერთოდ აკრძალოს ნებისმიერი იდეოლოგია თუ მოძღვრება, მიმდინარეობა თუ სწავლება, რომელიც საფრთხეს უქმნის ადამიანის, განსაკუთრებით კი მოზარდის ჯანმრთელობას, იქნება ეს ფიზიკური სულიერი ფსიქიკური, ფიზიოლოგიური თუ სხვა.  </w:t>
      </w:r>
      <w:r>
        <w:rPr>
          <w:rFonts w:ascii="Sylfaen" w:hAnsi="Sylfaen"/>
          <w:lang w:val="ka-GE"/>
        </w:rPr>
        <w:t xml:space="preserve">ჰომოსექსუალიზმის მავნე ზეგავლენა ადამიანის, </w:t>
      </w:r>
      <w:r>
        <w:rPr>
          <w:rFonts w:ascii="Sylfaen" w:hAnsi="Sylfaen"/>
          <w:lang w:val="ka-GE"/>
        </w:rPr>
        <w:lastRenderedPageBreak/>
        <w:t xml:space="preserve">განსაკუთრებით მოზარდის ჯანმრთელობაზე საყოველთაოდ ცნობილია და ამაზე თავლის დახუჭვა დანაშაულია ერისა და მომავალი თაობის წინაშე. </w:t>
      </w:r>
      <w:r w:rsidRPr="00A8489C">
        <w:rPr>
          <w:rFonts w:ascii="Sylfaen" w:hAnsi="Sylfaen"/>
          <w:lang w:val="ka-GE"/>
        </w:rPr>
        <w:t>მამაკაცური (MSM კატეგორიის) ჰომოსექსუალიზმის ჯანმრთელობის დამანგრეველ ფაქტებსა და დასკვნებზე საგანგებოდ გვექნება საუბარი.</w:t>
      </w:r>
      <w:r>
        <w:rPr>
          <w:rFonts w:ascii="Sylfaen" w:hAnsi="Sylfaen"/>
          <w:lang w:val="ka-GE"/>
        </w:rPr>
        <w:t xml:space="preserve"> </w:t>
      </w:r>
      <w:r>
        <w:rPr>
          <w:rFonts w:ascii="Sylfaen" w:eastAsia="Sylfaen" w:hAnsi="Sylfaen"/>
          <w:lang w:val="ka-GE"/>
        </w:rPr>
        <w:t xml:space="preserve"> </w:t>
      </w:r>
    </w:p>
    <w:p w:rsidR="00496CC6"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Pr>
          <w:rFonts w:ascii="Sylfaen" w:eastAsia="Sylfaen" w:hAnsi="Sylfaen"/>
          <w:lang w:val="ka-GE"/>
        </w:rPr>
        <w:t xml:space="preserve">   </w:t>
      </w:r>
      <w:r w:rsidR="00E97136">
        <w:rPr>
          <w:rFonts w:ascii="Sylfaen" w:eastAsia="Sylfaen" w:hAnsi="Sylfaen"/>
          <w:lang w:val="ka-GE"/>
        </w:rPr>
        <w:t>მნიშვნელოვ</w:t>
      </w:r>
      <w:r>
        <w:rPr>
          <w:rFonts w:ascii="Sylfaen" w:eastAsia="Sylfaen" w:hAnsi="Sylfaen"/>
          <w:lang w:val="ka-GE"/>
        </w:rPr>
        <w:t xml:space="preserve">ანია ისიც, რომ მშობელთა უფლებები, დაიცვან თავიანთი შვილები ნებისმიერი, მათთვის მიუღებელი ზეგავლენისაგან, მათ შორის, ჰომოსექსუალიზმისაგან, გარანტირებულია სამოქალაქო და პოლიტიკური უფლებების შესახებ საერთაშორისო პაქტის მე-18 მუხლის მე-4 ნაწილითაც, რითაც ამ </w:t>
      </w:r>
      <w:r w:rsidR="00E97136">
        <w:rPr>
          <w:rFonts w:ascii="Sylfaen" w:eastAsia="Sylfaen" w:hAnsi="Sylfaen"/>
          <w:lang w:val="ka-GE"/>
        </w:rPr>
        <w:t>ფ</w:t>
      </w:r>
      <w:r>
        <w:rPr>
          <w:rFonts w:ascii="Sylfaen" w:eastAsia="Sylfaen" w:hAnsi="Sylfaen"/>
          <w:lang w:val="ka-GE"/>
        </w:rPr>
        <w:t>აქტზე ხელმომწერი სახელმწიფოები, მათ შორის საქართველო, ვალდებულებას იღებენ პატივი სცენ მშობელთა თავისუფლებას, უზრუნველყონ თავიანთი შვილების რელიგიური და ზნეობრივი აღზრდა საკუთარი მრწამსის შესაბამისად.</w:t>
      </w:r>
    </w:p>
    <w:p w:rsidR="00496CC6" w:rsidRDefault="00496CC6" w:rsidP="00496CC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eastAsia="Sylfaen" w:hAnsi="Sylfaen"/>
          <w:lang w:val="ka-GE"/>
        </w:rPr>
        <w:t xml:space="preserve">   სახელმწიფოს მიერ ჰომოსექსუალიზმის პროპაგანდისა და ნებისმიერი თავსმოხვევის შეძრუდვისა და აკრძალვის უფლება გარანტირებულია ადამიანის უფლებათა და ძირითად თავისუფლებათა დაცვის შესახებ კონვენციის მე-9 მუხლის მე-2 ნაწილით, სადაც პირდაპირ წერია, რომ თავად სახელმწიფოს აქვს უფლებამოსილება საზოგადოების ინტერესებიდან გამომდინარე კანონით შეზღუდოს თვით ისეთი რელიგიისა და </w:t>
      </w:r>
      <w:r w:rsidR="00E97136">
        <w:rPr>
          <w:rFonts w:ascii="Sylfaen" w:eastAsia="Sylfaen" w:hAnsi="Sylfaen"/>
          <w:lang w:val="ka-GE"/>
        </w:rPr>
        <w:t>მოძღ</w:t>
      </w:r>
      <w:r>
        <w:rPr>
          <w:rFonts w:ascii="Sylfaen" w:eastAsia="Sylfaen" w:hAnsi="Sylfaen"/>
          <w:lang w:val="ka-GE"/>
        </w:rPr>
        <w:t xml:space="preserve">ვრებათა აღმსარებლობა, რომლებიც საფრთხეს უქმნიან საზოგადოებრივ </w:t>
      </w:r>
      <w:r w:rsidR="00E97136">
        <w:rPr>
          <w:rFonts w:ascii="Sylfaen" w:eastAsia="Sylfaen" w:hAnsi="Sylfaen"/>
          <w:lang w:val="ka-GE"/>
        </w:rPr>
        <w:t>წესრიგს</w:t>
      </w:r>
      <w:r>
        <w:rPr>
          <w:rFonts w:ascii="Sylfaen" w:eastAsia="Sylfaen" w:hAnsi="Sylfaen"/>
          <w:lang w:val="ka-GE"/>
        </w:rPr>
        <w:t>, მოსახლეობის ჯანმრთელობას ან ზნეობრიობას</w:t>
      </w:r>
      <w:r w:rsidR="00E97136">
        <w:rPr>
          <w:rFonts w:ascii="Sylfaen" w:eastAsia="Sylfaen" w:hAnsi="Sylfaen"/>
          <w:lang w:val="ka-GE"/>
        </w:rPr>
        <w:t xml:space="preserve"> </w:t>
      </w:r>
      <w:r>
        <w:rPr>
          <w:rFonts w:ascii="Sylfaen" w:eastAsia="Sylfaen" w:hAnsi="Sylfaen"/>
          <w:lang w:val="ka-GE"/>
        </w:rPr>
        <w:t xml:space="preserve">ან სხვა პირთა უფლებათა და თავისუფლებათა დაცვას. და თუ სახელმწიფო ამა თუ იმ ეტაპზე ვერ უზრუნველყოფს ამგვარ დაცვას, </w:t>
      </w:r>
      <w:r w:rsidRPr="00E81615">
        <w:rPr>
          <w:rFonts w:ascii="LitNusx" w:hAnsi="LitNusx"/>
          <w:sz w:val="28"/>
          <w:szCs w:val="28"/>
          <w:lang w:val="ka-GE"/>
        </w:rPr>
        <w:t xml:space="preserve">sazogadoebis interesebidan gamomdinare, </w:t>
      </w:r>
      <w:r>
        <w:rPr>
          <w:rFonts w:ascii="Sylfaen" w:eastAsia="Sylfaen" w:hAnsi="Sylfaen"/>
          <w:lang w:val="ka-GE"/>
        </w:rPr>
        <w:t>საზოგადოება  ვალდებულია თავად დაიცვას თავისი მომავალი თაობა.</w:t>
      </w:r>
    </w:p>
    <w:p w:rsidR="00496CC6" w:rsidRPr="00FF65D4" w:rsidRDefault="00496CC6" w:rsidP="00496CC6">
      <w:pPr>
        <w:pStyle w:val="Default"/>
        <w:jc w:val="both"/>
        <w:rPr>
          <w:rFonts w:ascii="Sylfaen" w:hAnsi="Sylfaen"/>
          <w:lang w:val="ka-GE"/>
        </w:rPr>
      </w:pPr>
      <w:r>
        <w:rPr>
          <w:rFonts w:ascii="Sylfaen" w:hAnsi="Sylfaen"/>
          <w:lang w:val="ka-GE"/>
        </w:rPr>
        <w:t xml:space="preserve">   პროპაგანდის</w:t>
      </w:r>
      <w:r w:rsidR="00E97136">
        <w:rPr>
          <w:rFonts w:ascii="Sylfaen" w:hAnsi="Sylfaen"/>
          <w:lang w:val="ka-GE"/>
        </w:rPr>
        <w:t>ტ</w:t>
      </w:r>
      <w:r>
        <w:rPr>
          <w:rFonts w:ascii="Sylfaen" w:hAnsi="Sylfaen"/>
          <w:lang w:val="ka-GE"/>
        </w:rPr>
        <w:t xml:space="preserve">ურ ქმედებათა რიგს, გარდა სხვადასხვა  ჰომოსექსუალისური მასალისა და ინფორმაციის გავრცელებისა, ჰომოსექსუალიზმის ქადაგებისა საგანმანათლებლო, საინფორმაციო თუ სხვა ნებისმიერ სივრცეში, განეკუთვნება, აგრეთვე, ჰომოსექსუალთა საჯარო ქმედებები, რომლებიც გულისხმობენ ჰომოსექსუალიზმის პროპაგანდასა და ამ ქმდებების განხორციელებისას დროში და სივრცეში არასრულწლოვანთა ნებსით თუ უნებლიე დასწრებას. </w:t>
      </w:r>
      <w:r w:rsidRPr="00A8489C">
        <w:rPr>
          <w:rFonts w:ascii="Sylfaen" w:hAnsi="Sylfaen"/>
          <w:lang w:val="ka-GE"/>
        </w:rPr>
        <w:t>ასეთებია, მაგალითად, ჰომოსექსუალთა აღლუმები და სხვადასხვა მსვლელობები, სხვა მსგავსი ღონისძიებები.</w:t>
      </w:r>
    </w:p>
    <w:p w:rsidR="00496CC6" w:rsidRDefault="00496CC6" w:rsidP="00496CC6">
      <w:pPr>
        <w:pStyle w:val="Default"/>
        <w:jc w:val="both"/>
        <w:rPr>
          <w:rFonts w:ascii="Sylfaen" w:hAnsi="Sylfaen"/>
          <w:lang w:val="ka-GE"/>
        </w:rPr>
      </w:pPr>
      <w:r>
        <w:rPr>
          <w:rFonts w:ascii="Sylfaen" w:hAnsi="Sylfaen"/>
          <w:lang w:val="ka-GE"/>
        </w:rPr>
        <w:t xml:space="preserve">    ბავშვთა უფლებების პრიორიტეტულობა იქიდანაც მომდინარეობს, რომ   მოზარდი თაობის კანონიერი ინტერესები შეადგენენ მნიშვნელოვან სოციალურ ფასეულობას და  სახელმწიფო პოლიტიკის მიზანი ბავშვთა ინტერესებთან მიმართებაში უნდა იყოს მათი დაცვა იმ ფაქტორებისაგან, რომლებიც ნეგატიურად ზემოქმედებენ მათ ფიზიკურ, ინტელექტუალურ, ფსიქიურ, სულიერ და ზნეობრივ განვითარებაზე. სხვა მრავალთან ერთად, სახემწიფო, კერძოდ, პასუხისმგებელი და ვალდებულია დაიცვას მოზარდი ისეთი ინფორმაციის, პროპაგანდისა და აგიტაციისაგან, რომელიც საფრთხეს უქმნის ბავშვის ჯანმრთელობას, ზნეობას და მის სულიერ განვითარებას. ამ მიმართებით აუცილებელია სახელმწიფომ შეიმუშაოს ზომები, რომლებიც უზრუნველყოფენ ბავშვთა ინტელექტუალურ, ზნეობრივ და ფსიქიურ უსაფრთხოებას, მათ შორისაა ისეთი საჯარო მოქმედებების აკრძალვა, რომელთა მიზანი  ჰომოსექსუალიზმის პროპაგანდაა.</w:t>
      </w:r>
    </w:p>
    <w:p w:rsidR="00496CC6" w:rsidRDefault="00496CC6" w:rsidP="00496CC6">
      <w:pPr>
        <w:pStyle w:val="Default"/>
        <w:jc w:val="both"/>
        <w:rPr>
          <w:rFonts w:ascii="Sylfaen" w:hAnsi="Sylfaen"/>
          <w:lang w:val="ka-GE"/>
        </w:rPr>
      </w:pPr>
      <w:r>
        <w:rPr>
          <w:rFonts w:ascii="Sylfaen" w:hAnsi="Sylfaen"/>
          <w:lang w:val="ka-GE"/>
        </w:rPr>
        <w:t xml:space="preserve">   თავისთავად, ისეთი პროპაგანდის აკრძალვა, რომლის დროსაც ხდება მიზანმიმართული და უკონტროლო გავრცელება ინფორმაციისა, რომელსაც შეუძლია ზიანი მიაყენოს ჯანმრთელობას, ზნეობრივ და სულიერ განვითარებას, მათ შორის, შეუძლია ჩამოუყალიბოს  მცდარი წარმოდგენა ტრადიციული და არატრადიციული ქორწინებითი ურთიერთობების ტოლფასოვნებაზე იმ </w:t>
      </w:r>
      <w:r w:rsidR="00E97136">
        <w:rPr>
          <w:rFonts w:ascii="Sylfaen" w:hAnsi="Sylfaen"/>
          <w:lang w:val="ka-GE"/>
        </w:rPr>
        <w:t>მოზარდებს, რომელთაც</w:t>
      </w:r>
      <w:r>
        <w:rPr>
          <w:rFonts w:ascii="Sylfaen" w:hAnsi="Sylfaen"/>
          <w:lang w:val="ka-GE"/>
        </w:rPr>
        <w:t xml:space="preserve"> ასაკიდან გამომდინარე, ჯერ არა აქვთ განვითარებული უნარი, დამოუკიდებლად და კრიტიკულად შეაფასონ ასეთი ინფორმაცია, არ შეიძლება განხილულ იქნეს, როგორც მოქალაქეთა კონსტიტუციური უფლებების დარღვევა, არ გუისხმობს რაიმე ისეთი ზომის გამყარებას, რომელიც მიმართულია ჰომოსექსუალთა დევნისკენ, მათი დისკრიმინაციისკენ საზოგადოებრივი ცხოვრების, პროფესიული მოვალეობის შესრულებისა და ნებისმიერი </w:t>
      </w:r>
      <w:r>
        <w:rPr>
          <w:rFonts w:ascii="Sylfaen" w:hAnsi="Sylfaen"/>
          <w:lang w:val="ka-GE"/>
        </w:rPr>
        <w:lastRenderedPageBreak/>
        <w:t>საქმიანობის სფეროებში. არასრულწლოვანთა შორის ჰომოსექსუალიზმის პროპაგანდის აკრძალვა შეიძლება მიჩნეულ იქნეს დასაბუთებულად და კანონიერად.</w:t>
      </w:r>
    </w:p>
    <w:p w:rsidR="00496CC6" w:rsidRPr="009C73C0" w:rsidRDefault="00496CC6" w:rsidP="00496CC6">
      <w:pPr>
        <w:pStyle w:val="Default"/>
        <w:jc w:val="both"/>
        <w:rPr>
          <w:sz w:val="21"/>
          <w:szCs w:val="21"/>
          <w:lang w:val="ka-GE"/>
        </w:rPr>
      </w:pPr>
      <w:r>
        <w:rPr>
          <w:rFonts w:ascii="Sylfaen" w:hAnsi="Sylfaen"/>
          <w:lang w:val="ka-GE"/>
        </w:rPr>
        <w:t xml:space="preserve">   იტალიურ გაზეთ </w:t>
      </w:r>
      <w:r w:rsidRPr="006A1DB9">
        <w:rPr>
          <w:sz w:val="25"/>
          <w:szCs w:val="25"/>
          <w:lang w:val="ka-GE"/>
        </w:rPr>
        <w:t>La Repubblica</w:t>
      </w:r>
      <w:r>
        <w:rPr>
          <w:rFonts w:ascii="Sylfaen" w:hAnsi="Sylfaen"/>
          <w:lang w:val="ka-GE"/>
        </w:rPr>
        <w:t>-ში გამოქვეყნებული და მასმედიის სხ</w:t>
      </w:r>
      <w:r w:rsidR="00A549A3">
        <w:rPr>
          <w:rFonts w:ascii="Sylfaen" w:hAnsi="Sylfaen"/>
          <w:lang w:val="ka-GE"/>
        </w:rPr>
        <w:t>ვ</w:t>
      </w:r>
      <w:r>
        <w:rPr>
          <w:rFonts w:ascii="Sylfaen" w:hAnsi="Sylfaen"/>
          <w:lang w:val="ka-GE"/>
        </w:rPr>
        <w:t xml:space="preserve">ა საშუალებებით ციტირებული ფსიქიატრ ფრანცესკო ბრუნოს  (კრიმინოლოგი, ფსიქიატრი, პროფესორი, რომის სალერნოსა და </w:t>
      </w:r>
      <w:r w:rsidRPr="006A1DB9">
        <w:rPr>
          <w:sz w:val="25"/>
          <w:szCs w:val="25"/>
          <w:lang w:val="ka-GE"/>
        </w:rPr>
        <w:t>La Sapienza</w:t>
      </w:r>
      <w:r>
        <w:rPr>
          <w:rFonts w:ascii="Sylfaen" w:hAnsi="Sylfaen"/>
          <w:sz w:val="25"/>
          <w:szCs w:val="25"/>
          <w:lang w:val="ka-GE"/>
        </w:rPr>
        <w:t xml:space="preserve">-ს </w:t>
      </w:r>
      <w:r>
        <w:rPr>
          <w:rFonts w:ascii="Sylfaen" w:hAnsi="Sylfaen"/>
          <w:lang w:val="ka-GE"/>
        </w:rPr>
        <w:t>უნივერსიტეტების მასწავლებელი) მოსაზრებები განსახილველ საკითხთან დაკავშირებით სახასიათო და გასათვალისწინებელია. ის ამბობს: „ჯანდაცვის მსოფლიო ორგანიზაციამ მიიღო გადაწყვეტილება, არ ისაუბროს ჰომოსექსუალიზმზე, როგორც დაავადებაზე . . . მაგრამ მე ჩემს აზრზე ვრჩები და არ მეშინია გეების მხრიდან ბრალდებებისა. ჰომოსექსუალიზმი - ეს ნორმიდან გადახრაა. . . კონცეპტუალური თვალსაზრისით, ჰომოსექსუალი ისეთივე მდგომარეობაშია, როგორც ინდივიდი, რომელსაც არ ესმის და ვერ ხედავს. . . გეები, სექსუალური თვალსაზრისით, სხვაგვარად არიან ორიენტირებულნი, და ეს განს</w:t>
      </w:r>
      <w:r w:rsidR="00A549A3">
        <w:rPr>
          <w:rFonts w:ascii="Sylfaen" w:hAnsi="Sylfaen"/>
          <w:lang w:val="ka-GE"/>
        </w:rPr>
        <w:t>ხ</w:t>
      </w:r>
      <w:r>
        <w:rPr>
          <w:rFonts w:ascii="Sylfaen" w:hAnsi="Sylfaen"/>
          <w:lang w:val="ka-GE"/>
        </w:rPr>
        <w:t>ვავება მიუთითებს ნორმიდან გადახრას. . . ის, ვინც საუბრობს, რომ მამა ან დედა კმაყოფილია შვილების განსხ</w:t>
      </w:r>
      <w:r w:rsidR="00A549A3">
        <w:rPr>
          <w:rFonts w:ascii="Sylfaen" w:hAnsi="Sylfaen"/>
          <w:lang w:val="ka-GE"/>
        </w:rPr>
        <w:t>ვ</w:t>
      </w:r>
      <w:r>
        <w:rPr>
          <w:rFonts w:ascii="Sylfaen" w:hAnsi="Sylfaen"/>
          <w:lang w:val="ka-GE"/>
        </w:rPr>
        <w:t xml:space="preserve">ავებული ორიანტაციით და დასაშვებად მიიჩნევენ ბავშვთა ქცევას, მშვენივრად იცის, რომ ეს სიცრუეა. ორივე მშობლის მხრიდან იმის შეგნება, რომ ბავშვებს ასეთი ორიენტაცია აქვთ, დიდი ტრამვაა. . . მომეტებულ ტოლერანტობას ნორმიდან გადახრის მიმართ, და ასეთად უნდა აღვიქვათ ჰომოსექსუალიზმი, მივყავართ იქითკენ, რომ ადამიანებს უკვე აღარ ესმით, რა არის ცუდი და რა კარგი“. </w:t>
      </w:r>
      <w:r w:rsidRPr="009C73C0">
        <w:rPr>
          <w:sz w:val="21"/>
          <w:szCs w:val="21"/>
          <w:lang w:val="ka-GE"/>
        </w:rPr>
        <w:t xml:space="preserve">: </w:t>
      </w:r>
      <w:r>
        <w:rPr>
          <w:rFonts w:ascii="Sylfaen" w:hAnsi="Sylfaen"/>
          <w:sz w:val="21"/>
          <w:szCs w:val="21"/>
          <w:lang w:val="ka-GE"/>
        </w:rPr>
        <w:t xml:space="preserve">(იხ. </w:t>
      </w:r>
      <w:r w:rsidRPr="009C73C0">
        <w:rPr>
          <w:sz w:val="21"/>
          <w:szCs w:val="21"/>
          <w:lang w:val="ka-GE"/>
        </w:rPr>
        <w:t>I gay secondo lo psichiatra Bruno "Sono malati, persone non normali» // &lt;http://www.repubblica.it/politica/2012/01/10/news/bruno-27876449/?ref=HREC2-8&gt;. – 10.01.2012.</w:t>
      </w:r>
      <w:r>
        <w:rPr>
          <w:rFonts w:ascii="Sylfaen" w:hAnsi="Sylfaen"/>
          <w:sz w:val="21"/>
          <w:szCs w:val="21"/>
          <w:lang w:val="ka-GE"/>
        </w:rPr>
        <w:t>).</w:t>
      </w:r>
      <w:r w:rsidRPr="009C73C0">
        <w:rPr>
          <w:sz w:val="21"/>
          <w:szCs w:val="21"/>
          <w:lang w:val="ka-GE"/>
        </w:rPr>
        <w:t xml:space="preserve"> </w:t>
      </w:r>
    </w:p>
    <w:p w:rsidR="00496CC6" w:rsidRDefault="00496CC6" w:rsidP="00496CC6">
      <w:pPr>
        <w:pStyle w:val="Default"/>
        <w:jc w:val="both"/>
        <w:rPr>
          <w:rFonts w:ascii="Sylfaen" w:hAnsi="Sylfaen"/>
          <w:lang w:val="ka-GE"/>
        </w:rPr>
      </w:pPr>
      <w:r>
        <w:rPr>
          <w:rFonts w:ascii="Sylfaen" w:hAnsi="Sylfaen"/>
          <w:lang w:val="ka-GE"/>
        </w:rPr>
        <w:t xml:space="preserve">   როგორც ზემოთ აღვნიშნეთ, პოსტსაბჭოთა ქვეყნებიდან ზოგიერთმა მიიღო საკანონმდებლო ნორმები მოზარდებს შორის ჰომოსექსუალიზმის პროპაგანდის შეზღუდვასთან დაკავშირებით. ეს ფაქტი გახდა დასავლეთის, მათ შორის აშშ-ს მხრიდან მკაცრი კრიტიკის საგანი. მოდით და განვიხილოთ აშშ-ს რეგიონალური კანონების მაგალითები, რაც მეტად მნიშვნელოვანია აშშ-ს მხრიდან ხსენებულ კრიტიკასთან დაკავშირებით იმის წარმოსაჩენად, რომ დასავლეთი არ ერიდება ორმაგი სტანდარტებით მიდგომებს, როდესაც საქმე ეხება სექსუალურ და სხვა უმცირესობებს. წინასწარ განვაცხადებთ, რომ აშშ-ს რეგიონალური კანონმდებლობის მაგალითები განსახილველ საკითხთან დაკავშირებით უნდა იყოს ჩვენი ქვეყნისთვის მიბაძვის საგანი, აი, საიდან უნდა ვისწავლოთ მოზარდი თაობის საკანონმდებლო დაცვა ჰომოსექსუალიზმის მავ</w:t>
      </w:r>
      <w:r w:rsidR="00A549A3">
        <w:rPr>
          <w:rFonts w:ascii="Sylfaen" w:hAnsi="Sylfaen"/>
          <w:lang w:val="ka-GE"/>
        </w:rPr>
        <w:t>ნ</w:t>
      </w:r>
      <w:r>
        <w:rPr>
          <w:rFonts w:ascii="Sylfaen" w:hAnsi="Sylfaen"/>
          <w:lang w:val="ka-GE"/>
        </w:rPr>
        <w:t>ე ზეგავლინისაგან. ყურადღება მივაქციოთ იმ კანონთა კრებულების მიღების თარიღებს</w:t>
      </w:r>
      <w:r w:rsidR="00A549A3">
        <w:rPr>
          <w:rFonts w:ascii="Sylfaen" w:hAnsi="Sylfaen"/>
          <w:lang w:val="ka-GE"/>
        </w:rPr>
        <w:t>,  საიდანაც მოგვყავს ამონარიდები</w:t>
      </w:r>
      <w:r>
        <w:rPr>
          <w:rFonts w:ascii="Sylfaen" w:hAnsi="Sylfaen"/>
          <w:lang w:val="ka-GE"/>
        </w:rPr>
        <w:t>.</w:t>
      </w:r>
    </w:p>
    <w:p w:rsidR="00496CC6" w:rsidRDefault="00496CC6" w:rsidP="00496CC6">
      <w:pPr>
        <w:pStyle w:val="Default"/>
        <w:jc w:val="both"/>
        <w:rPr>
          <w:rFonts w:ascii="Sylfaen" w:hAnsi="Sylfaen"/>
          <w:lang w:val="ka-GE"/>
        </w:rPr>
      </w:pPr>
      <w:r>
        <w:rPr>
          <w:rFonts w:ascii="Sylfaen" w:hAnsi="Sylfaen"/>
          <w:lang w:val="ka-GE"/>
        </w:rPr>
        <w:t xml:space="preserve">   აშშ-ს კონკრეტული შტატების კანონშემოქმედებაში არის სახელმწიფოს მხრიდან ჰომოსექსუალიზმისადმი კრიტიკული დ</w:t>
      </w:r>
      <w:r w:rsidR="00A549A3">
        <w:rPr>
          <w:rFonts w:ascii="Sylfaen" w:hAnsi="Sylfaen"/>
          <w:lang w:val="ka-GE"/>
        </w:rPr>
        <w:t>ა</w:t>
      </w:r>
      <w:r>
        <w:rPr>
          <w:rFonts w:ascii="Sylfaen" w:hAnsi="Sylfaen"/>
          <w:lang w:val="ka-GE"/>
        </w:rPr>
        <w:t>მოკიდებულების ფიქსაციის მრავალი მაგალითი, არასრულწლოვანებისადმი ჰომოსექსუალიზმის პროპაგანდის პირდაპირი აკრძალვის მაგალითები, მეტიც - ჰომოსექსუალიმისათვის სისხლისსამარეთლებრივი პასუხისმგებლობის დაკისრებისა.</w:t>
      </w:r>
    </w:p>
    <w:p w:rsidR="00496CC6" w:rsidRDefault="00496CC6" w:rsidP="00496CC6">
      <w:pPr>
        <w:pStyle w:val="Default"/>
        <w:jc w:val="both"/>
        <w:rPr>
          <w:rFonts w:ascii="Sylfaen" w:hAnsi="Sylfaen"/>
          <w:lang w:val="ka-GE"/>
        </w:rPr>
      </w:pPr>
    </w:p>
    <w:p w:rsidR="00496CC6" w:rsidRPr="002D0D9D" w:rsidRDefault="00496CC6" w:rsidP="00496CC6">
      <w:pPr>
        <w:autoSpaceDE w:val="0"/>
        <w:autoSpaceDN w:val="0"/>
        <w:adjustRightInd w:val="0"/>
        <w:jc w:val="both"/>
        <w:rPr>
          <w:color w:val="000000"/>
          <w:sz w:val="21"/>
          <w:szCs w:val="21"/>
          <w:lang w:val="ka-GE"/>
        </w:rPr>
      </w:pPr>
      <w:r>
        <w:rPr>
          <w:rFonts w:ascii="Sylfaen" w:hAnsi="Sylfaen"/>
          <w:bCs/>
          <w:color w:val="000000"/>
          <w:lang w:val="ka-GE"/>
        </w:rPr>
        <w:t xml:space="preserve">     </w:t>
      </w:r>
      <w:r w:rsidRPr="00142843">
        <w:rPr>
          <w:rFonts w:ascii="Sylfaen" w:hAnsi="Sylfaen"/>
          <w:b/>
          <w:bCs/>
          <w:color w:val="000000"/>
          <w:lang w:val="ka-GE"/>
        </w:rPr>
        <w:t xml:space="preserve">მისისიპის შტატის </w:t>
      </w:r>
      <w:r w:rsidRPr="002D0D9D">
        <w:rPr>
          <w:rFonts w:ascii="Sylfaen" w:hAnsi="Sylfaen"/>
          <w:bCs/>
          <w:color w:val="000000"/>
          <w:lang w:val="ka-GE"/>
        </w:rPr>
        <w:t xml:space="preserve">(აშშ) კანონთა კრებულის (2010 წ.)  97-ე ტიტულის „დანაშაულები“ </w:t>
      </w:r>
      <w:r w:rsidRPr="002D0D9D">
        <w:rPr>
          <w:color w:val="000000"/>
          <w:lang w:val="ka-GE"/>
        </w:rPr>
        <w:t>(«Crimes»</w:t>
      </w:r>
      <w:r w:rsidRPr="002D0D9D">
        <w:rPr>
          <w:rFonts w:ascii="Sylfaen" w:hAnsi="Sylfaen"/>
          <w:bCs/>
          <w:color w:val="000000"/>
          <w:lang w:val="ka-GE"/>
        </w:rPr>
        <w:t>)  29-ე თავის „საზოგაოებრივი ზნეობრიობისა და წესიერების წინააღმდეგ მიმართული დანაშაულები“ (</w:t>
      </w:r>
      <w:r w:rsidRPr="002D0D9D">
        <w:rPr>
          <w:color w:val="000000"/>
          <w:lang w:val="ka-GE"/>
        </w:rPr>
        <w:t>«Crimes</w:t>
      </w:r>
      <w:r w:rsidRPr="002D0D9D">
        <w:rPr>
          <w:rFonts w:ascii="Sylfaen" w:hAnsi="Sylfaen"/>
          <w:color w:val="000000"/>
          <w:lang w:val="ka-GE"/>
        </w:rPr>
        <w:t xml:space="preserve"> </w:t>
      </w:r>
      <w:r w:rsidRPr="002D0D9D">
        <w:rPr>
          <w:color w:val="000000"/>
          <w:lang w:val="ka-GE"/>
        </w:rPr>
        <w:t>against public morals and decency»</w:t>
      </w:r>
      <w:r w:rsidRPr="002D0D9D">
        <w:rPr>
          <w:rFonts w:ascii="Sylfaen" w:hAnsi="Sylfaen"/>
          <w:bCs/>
          <w:color w:val="000000"/>
          <w:lang w:val="ka-GE"/>
        </w:rPr>
        <w:t>)  97-29-59-ე სექცია „არაბუნებრივი სექსუალური ურთიერთობა“ (</w:t>
      </w:r>
      <w:r w:rsidRPr="002D0D9D">
        <w:rPr>
          <w:color w:val="000000"/>
          <w:lang w:val="ka-GE"/>
        </w:rPr>
        <w:t>«Unnatural intercourse»</w:t>
      </w:r>
      <w:r w:rsidRPr="002D0D9D">
        <w:rPr>
          <w:rFonts w:ascii="Sylfaen" w:hAnsi="Sylfaen"/>
          <w:bCs/>
          <w:color w:val="000000"/>
          <w:lang w:val="ka-GE"/>
        </w:rPr>
        <w:t>)):</w:t>
      </w:r>
      <w:r w:rsidRPr="002D0D9D">
        <w:rPr>
          <w:rFonts w:ascii="Sylfaen" w:hAnsi="Sylfaen"/>
          <w:color w:val="000000"/>
          <w:lang w:val="ka-GE"/>
        </w:rPr>
        <w:t xml:space="preserve"> </w:t>
      </w:r>
    </w:p>
    <w:p w:rsidR="00496CC6" w:rsidRPr="00406425" w:rsidRDefault="00496CC6" w:rsidP="00496CC6">
      <w:pPr>
        <w:autoSpaceDE w:val="0"/>
        <w:autoSpaceDN w:val="0"/>
        <w:adjustRightInd w:val="0"/>
        <w:jc w:val="both"/>
        <w:rPr>
          <w:b/>
          <w:i/>
          <w:color w:val="000000"/>
          <w:lang w:val="ka-GE"/>
        </w:rPr>
      </w:pPr>
      <w:r w:rsidRPr="00406425">
        <w:rPr>
          <w:rFonts w:ascii="Sylfaen" w:hAnsi="Sylfaen"/>
          <w:b/>
          <w:bCs/>
          <w:i/>
          <w:color w:val="000000"/>
          <w:lang w:val="ka-GE"/>
        </w:rPr>
        <w:t>„ყოველი, რომელიც მიჩნეულ იქნება დამნაშავედ ადამიანთან ან ცხოველთან ბუნების წინააღმდეგ მიმართულ ამაზრზენ და საძაგელ დანაშაულში,  უნდა დაისაჯოს თავისუფლების აღკვეთით 10 წლამდე ვადით“.</w:t>
      </w:r>
    </w:p>
    <w:p w:rsidR="00496CC6" w:rsidRPr="00A80E1E" w:rsidRDefault="00496CC6" w:rsidP="00496CC6">
      <w:pPr>
        <w:pStyle w:val="Default"/>
        <w:jc w:val="both"/>
        <w:rPr>
          <w:rFonts w:ascii="Sylfaen" w:hAnsi="Sylfaen"/>
          <w:sz w:val="21"/>
          <w:szCs w:val="21"/>
          <w:lang w:val="ka-GE"/>
        </w:rPr>
      </w:pPr>
      <w:r w:rsidRPr="000203CB">
        <w:rPr>
          <w:rFonts w:ascii="Sylfaen" w:hAnsi="Sylfaen"/>
          <w:sz w:val="21"/>
          <w:szCs w:val="21"/>
          <w:lang w:val="ka-GE"/>
        </w:rPr>
        <w:t xml:space="preserve"> (</w:t>
      </w:r>
      <w:r w:rsidRPr="000203CB">
        <w:rPr>
          <w:sz w:val="21"/>
          <w:szCs w:val="21"/>
          <w:lang w:val="ka-GE"/>
        </w:rPr>
        <w:t>http://www.mscode.com/free/statutes/97/029/0059.htm;</w:t>
      </w:r>
      <w:r w:rsidRPr="000203CB">
        <w:rPr>
          <w:rFonts w:ascii="Sylfaen" w:hAnsi="Sylfaen"/>
          <w:sz w:val="21"/>
          <w:szCs w:val="21"/>
          <w:lang w:val="ka-GE"/>
        </w:rPr>
        <w:t xml:space="preserve"> </w:t>
      </w:r>
      <w:r w:rsidRPr="000203CB">
        <w:rPr>
          <w:sz w:val="21"/>
          <w:szCs w:val="21"/>
          <w:lang w:val="ka-GE"/>
        </w:rPr>
        <w:t>http://law.justia.com/codes/mississippi/2010/title-97/29/97-29-59/</w:t>
      </w:r>
      <w:r w:rsidRPr="000203CB">
        <w:rPr>
          <w:rFonts w:ascii="Sylfaen" w:hAnsi="Sylfaen"/>
          <w:sz w:val="21"/>
          <w:szCs w:val="21"/>
          <w:lang w:val="ka-GE"/>
        </w:rPr>
        <w:t>;</w:t>
      </w:r>
      <w:r w:rsidRPr="000203CB">
        <w:rPr>
          <w:sz w:val="21"/>
          <w:szCs w:val="21"/>
          <w:lang w:val="ka-GE"/>
        </w:rPr>
        <w:t xml:space="preserve"> </w:t>
      </w:r>
      <w:hyperlink r:id="rId6" w:history="1">
        <w:r w:rsidRPr="000203CB">
          <w:rPr>
            <w:rStyle w:val="Hyperlink"/>
            <w:color w:val="auto"/>
            <w:sz w:val="21"/>
            <w:szCs w:val="21"/>
            <w:lang w:val="ka-GE"/>
          </w:rPr>
          <w:t>http://michie.com/mississippi/lpext.dll/mscode/1ff35/208fb/208fd/2097f?fn=documentframe.htm&amp;f=templates&amp;2.0#</w:t>
        </w:r>
      </w:hyperlink>
      <w:r w:rsidRPr="000203CB">
        <w:rPr>
          <w:rFonts w:ascii="Sylfaen" w:hAnsi="Sylfaen"/>
          <w:sz w:val="21"/>
          <w:szCs w:val="21"/>
          <w:lang w:val="ka-GE"/>
        </w:rPr>
        <w:t>).</w:t>
      </w:r>
    </w:p>
    <w:p w:rsidR="00496CC6" w:rsidRPr="00A80E1E" w:rsidRDefault="00496CC6" w:rsidP="00496CC6">
      <w:pPr>
        <w:pStyle w:val="Default"/>
        <w:jc w:val="both"/>
        <w:rPr>
          <w:rFonts w:ascii="Sylfaen" w:hAnsi="Sylfaen"/>
          <w:lang w:val="ka-GE"/>
        </w:rPr>
      </w:pPr>
      <w:r w:rsidRPr="00A80E1E">
        <w:rPr>
          <w:rFonts w:ascii="Sylfaen" w:hAnsi="Sylfaen"/>
          <w:sz w:val="21"/>
          <w:szCs w:val="21"/>
          <w:lang w:val="ka-GE"/>
        </w:rPr>
        <w:lastRenderedPageBreak/>
        <w:t xml:space="preserve">     </w:t>
      </w:r>
      <w:r w:rsidRPr="002D0D9D">
        <w:rPr>
          <w:rFonts w:ascii="Sylfaen" w:hAnsi="Sylfaen"/>
          <w:b/>
          <w:lang w:val="ka-GE"/>
        </w:rPr>
        <w:t>მონტანას შტატის</w:t>
      </w:r>
      <w:r w:rsidRPr="00EF1B61">
        <w:rPr>
          <w:rFonts w:ascii="Sylfaen" w:hAnsi="Sylfaen"/>
          <w:lang w:val="ka-GE"/>
        </w:rPr>
        <w:t xml:space="preserve"> კანონთა კრებულის, 2009წ., 45-ე ტიტულის „დანაშაულები“ (</w:t>
      </w:r>
      <w:r w:rsidRPr="00EF1B61">
        <w:rPr>
          <w:lang w:val="ka-GE"/>
        </w:rPr>
        <w:t>«Crimes»</w:t>
      </w:r>
      <w:r w:rsidRPr="00EF1B61">
        <w:rPr>
          <w:rFonts w:ascii="Sylfaen" w:hAnsi="Sylfaen"/>
          <w:lang w:val="ka-GE"/>
        </w:rPr>
        <w:t>) მე-5 თავის „პიროვნების წინააღმდეგ მიმართული დანაშაული“ (</w:t>
      </w:r>
      <w:r w:rsidRPr="00EF1B61">
        <w:rPr>
          <w:lang w:val="ka-GE"/>
        </w:rPr>
        <w:t>«Offenses against the person»</w:t>
      </w:r>
      <w:r w:rsidRPr="00EF1B61">
        <w:rPr>
          <w:rFonts w:ascii="Sylfaen" w:hAnsi="Sylfaen"/>
          <w:lang w:val="ka-GE"/>
        </w:rPr>
        <w:t>) მე-5 ნაწილის „სექსუალური დანაშაულები“ (</w:t>
      </w:r>
      <w:r w:rsidRPr="00EF1B61">
        <w:rPr>
          <w:lang w:val="ka-GE"/>
        </w:rPr>
        <w:t>«Sexual</w:t>
      </w:r>
      <w:r>
        <w:rPr>
          <w:rFonts w:ascii="Sylfaen" w:hAnsi="Sylfaen"/>
          <w:lang w:val="ka-GE"/>
        </w:rPr>
        <w:t xml:space="preserve"> </w:t>
      </w:r>
      <w:r w:rsidRPr="00EF1B61">
        <w:rPr>
          <w:lang w:val="ka-GE"/>
        </w:rPr>
        <w:t>Crimes»</w:t>
      </w:r>
      <w:r w:rsidRPr="00EF1B61">
        <w:rPr>
          <w:rFonts w:ascii="Sylfaen" w:hAnsi="Sylfaen"/>
          <w:lang w:val="ka-GE"/>
        </w:rPr>
        <w:t>) 45-5-505-ე სექცია „ნორმიდან გადახრილი სექსუალური ქცევა“ (</w:t>
      </w:r>
      <w:r w:rsidRPr="00EF1B61">
        <w:rPr>
          <w:lang w:val="ka-GE"/>
        </w:rPr>
        <w:t>«Deviate sexual conduct»</w:t>
      </w:r>
      <w:r w:rsidRPr="00EF1B61">
        <w:rPr>
          <w:rFonts w:ascii="Sylfaen" w:hAnsi="Sylfaen"/>
          <w:lang w:val="ka-GE"/>
        </w:rPr>
        <w:t>)</w:t>
      </w:r>
      <w:r w:rsidRPr="00A80E1E">
        <w:rPr>
          <w:rFonts w:ascii="Sylfaen" w:hAnsi="Sylfaen"/>
          <w:lang w:val="ka-GE"/>
        </w:rPr>
        <w:t>:</w:t>
      </w:r>
    </w:p>
    <w:p w:rsidR="00496CC6" w:rsidRPr="00406425" w:rsidRDefault="00496CC6" w:rsidP="00496CC6">
      <w:pPr>
        <w:pStyle w:val="Default"/>
        <w:jc w:val="both"/>
        <w:rPr>
          <w:rFonts w:ascii="Sylfaen" w:hAnsi="Sylfaen"/>
          <w:b/>
          <w:i/>
          <w:lang w:val="ka-GE"/>
        </w:rPr>
      </w:pPr>
      <w:r w:rsidRPr="00406425">
        <w:rPr>
          <w:rFonts w:ascii="Sylfaen" w:hAnsi="Sylfaen"/>
          <w:b/>
          <w:i/>
          <w:lang w:val="ka-GE"/>
        </w:rPr>
        <w:t>„(1) პირი, რომელიც შეგნე</w:t>
      </w:r>
      <w:r w:rsidR="00FD3E37">
        <w:rPr>
          <w:rFonts w:ascii="Sylfaen" w:hAnsi="Sylfaen"/>
          <w:b/>
          <w:i/>
          <w:lang w:val="ka-GE"/>
        </w:rPr>
        <w:t>ბ</w:t>
      </w:r>
      <w:r w:rsidRPr="00406425">
        <w:rPr>
          <w:rFonts w:ascii="Sylfaen" w:hAnsi="Sylfaen"/>
          <w:b/>
          <w:i/>
          <w:lang w:val="ka-GE"/>
        </w:rPr>
        <w:t>ულად მონაწილეობს ნორმიდან გადახრილ სექსუალურ ურთიერთობაში ან სხვა პირს სთავაზობს მონაწილეობა მიიღოს ნორმიდან გადახრილ სექსუალურ ურთიერთობაში, ახორციელებს ნორმიდან გადახრილი სექსუალური ქცევის დანაშაულს.</w:t>
      </w:r>
    </w:p>
    <w:p w:rsidR="00496CC6" w:rsidRPr="00A80E1E" w:rsidRDefault="00496CC6" w:rsidP="00496CC6">
      <w:pPr>
        <w:pStyle w:val="Default"/>
        <w:jc w:val="both"/>
        <w:rPr>
          <w:rFonts w:ascii="Sylfaen" w:hAnsi="Sylfaen"/>
          <w:b/>
          <w:i/>
          <w:lang w:val="ka-GE"/>
        </w:rPr>
      </w:pPr>
      <w:r w:rsidRPr="00406425">
        <w:rPr>
          <w:rFonts w:ascii="Sylfaen" w:hAnsi="Sylfaen"/>
          <w:b/>
          <w:i/>
          <w:lang w:val="ka-GE"/>
        </w:rPr>
        <w:t>(2) პირი, მიჩნეული ნორმიდან გადახრილ სექსუალურ ქცევაში დამნაშავედ, ისჯება თავისუფლების აღკვეთით შტატის ციხეში ნებისმიერი ვადით, რომელიც არ აღემატება 10 წელს, ან ისჯება ჯარიმით 50000$-მდე თანხით, ან ორივე სასჯელით. . .“</w:t>
      </w:r>
    </w:p>
    <w:p w:rsidR="00496CC6" w:rsidRDefault="00496CC6" w:rsidP="00496CC6">
      <w:pPr>
        <w:pStyle w:val="Default"/>
        <w:jc w:val="both"/>
        <w:rPr>
          <w:rFonts w:ascii="Sylfaen" w:hAnsi="Sylfaen"/>
          <w:lang w:val="ka-GE"/>
        </w:rPr>
      </w:pPr>
      <w:r w:rsidRPr="00EF1B61">
        <w:rPr>
          <w:rFonts w:ascii="Sylfaen" w:hAnsi="Sylfaen"/>
          <w:lang w:val="ka-GE"/>
        </w:rPr>
        <w:t>(</w:t>
      </w:r>
      <w:r w:rsidRPr="00EF1B61">
        <w:rPr>
          <w:lang w:val="ka-GE"/>
        </w:rPr>
        <w:t>http://law.justia.com/codes/montana/2009/45/45_5/45_5_5/45-5-505.html;</w:t>
      </w:r>
      <w:r>
        <w:rPr>
          <w:rFonts w:ascii="Sylfaen" w:hAnsi="Sylfaen"/>
          <w:lang w:val="ka-GE"/>
        </w:rPr>
        <w:t xml:space="preserve"> </w:t>
      </w:r>
      <w:r w:rsidRPr="00EF1B61">
        <w:rPr>
          <w:lang w:val="ka-GE"/>
        </w:rPr>
        <w:t>http://data.opi.mt.gov/bills/mca/45/5/45-5-505.htm</w:t>
      </w:r>
      <w:r w:rsidRPr="00EF1B61">
        <w:rPr>
          <w:rFonts w:ascii="Sylfaen" w:hAnsi="Sylfaen"/>
          <w:lang w:val="ka-GE"/>
        </w:rPr>
        <w:t>)</w:t>
      </w:r>
      <w:r>
        <w:rPr>
          <w:rFonts w:ascii="Sylfaen" w:hAnsi="Sylfaen"/>
          <w:lang w:val="ka-GE"/>
        </w:rPr>
        <w:t>.</w:t>
      </w:r>
    </w:p>
    <w:p w:rsidR="00496CC6" w:rsidRDefault="00496CC6" w:rsidP="00496CC6">
      <w:pPr>
        <w:pStyle w:val="Default"/>
        <w:jc w:val="both"/>
        <w:rPr>
          <w:rFonts w:ascii="Sylfaen" w:hAnsi="Sylfaen"/>
          <w:lang w:val="ka-GE"/>
        </w:rPr>
      </w:pPr>
    </w:p>
    <w:p w:rsidR="00496CC6" w:rsidRPr="00052475" w:rsidRDefault="00496CC6" w:rsidP="00496CC6">
      <w:pPr>
        <w:autoSpaceDE w:val="0"/>
        <w:autoSpaceDN w:val="0"/>
        <w:adjustRightInd w:val="0"/>
        <w:jc w:val="both"/>
        <w:rPr>
          <w:rFonts w:ascii="Sylfaen" w:hAnsi="Sylfaen"/>
          <w:color w:val="000000"/>
          <w:lang w:val="ka-GE"/>
        </w:rPr>
      </w:pPr>
      <w:r w:rsidRPr="002D0D9D">
        <w:rPr>
          <w:rFonts w:ascii="Sylfaen" w:hAnsi="Sylfaen"/>
          <w:b/>
          <w:color w:val="000000"/>
          <w:lang w:val="ka-GE"/>
        </w:rPr>
        <w:t xml:space="preserve">   </w:t>
      </w:r>
      <w:r w:rsidRPr="00B61118">
        <w:rPr>
          <w:rFonts w:ascii="Sylfaen" w:hAnsi="Sylfaen"/>
          <w:b/>
          <w:color w:val="000000"/>
          <w:lang w:val="ka-GE"/>
        </w:rPr>
        <w:t>ტეხასის შტატის</w:t>
      </w:r>
      <w:r w:rsidRPr="00EF1B61">
        <w:rPr>
          <w:rFonts w:ascii="Sylfaen" w:hAnsi="Sylfaen"/>
          <w:color w:val="000000"/>
          <w:lang w:val="ka-GE"/>
        </w:rPr>
        <w:t xml:space="preserve"> (აშშ) კანონთა კრებულის </w:t>
      </w:r>
      <w:r>
        <w:rPr>
          <w:rFonts w:ascii="Sylfaen" w:hAnsi="Sylfaen"/>
          <w:color w:val="000000"/>
          <w:lang w:val="ka-GE"/>
        </w:rPr>
        <w:t>(</w:t>
      </w:r>
      <w:r w:rsidRPr="00EF1B61">
        <w:rPr>
          <w:rFonts w:ascii="Sylfaen" w:hAnsi="Sylfaen"/>
          <w:color w:val="000000"/>
          <w:lang w:val="ka-GE"/>
        </w:rPr>
        <w:t>2009 წ</w:t>
      </w:r>
      <w:r>
        <w:rPr>
          <w:rFonts w:ascii="Sylfaen" w:hAnsi="Sylfaen"/>
          <w:color w:val="000000"/>
          <w:lang w:val="ka-GE"/>
        </w:rPr>
        <w:t>.)</w:t>
      </w:r>
      <w:r w:rsidRPr="00EF1B61">
        <w:rPr>
          <w:rFonts w:ascii="Sylfaen" w:hAnsi="Sylfaen"/>
          <w:color w:val="000000"/>
          <w:lang w:val="ka-GE"/>
        </w:rPr>
        <w:t xml:space="preserve"> სისხლის სამართლის კოდექსის (</w:t>
      </w:r>
      <w:r w:rsidRPr="00EF1B61">
        <w:rPr>
          <w:color w:val="000000"/>
          <w:lang w:val="ka-GE"/>
        </w:rPr>
        <w:t>Penal Code</w:t>
      </w:r>
      <w:r w:rsidRPr="00EF1B61">
        <w:rPr>
          <w:rFonts w:ascii="Sylfaen" w:hAnsi="Sylfaen"/>
          <w:color w:val="000000"/>
          <w:lang w:val="ka-GE"/>
        </w:rPr>
        <w:t>) 21-ე</w:t>
      </w:r>
      <w:r w:rsidR="00FD3E37">
        <w:rPr>
          <w:rFonts w:ascii="Sylfaen" w:hAnsi="Sylfaen"/>
          <w:color w:val="000000"/>
          <w:lang w:val="ka-GE"/>
        </w:rPr>
        <w:t xml:space="preserve"> </w:t>
      </w:r>
      <w:r w:rsidRPr="00EF1B61">
        <w:rPr>
          <w:rFonts w:ascii="Sylfaen" w:hAnsi="Sylfaen"/>
          <w:color w:val="000000"/>
          <w:lang w:val="ka-GE"/>
        </w:rPr>
        <w:t>თავის „სექსუალური დანაშაულები“ (</w:t>
      </w:r>
      <w:r w:rsidRPr="00EF1B61">
        <w:rPr>
          <w:color w:val="000000"/>
          <w:lang w:val="ka-GE"/>
        </w:rPr>
        <w:t>«Sexual offenses»</w:t>
      </w:r>
      <w:r w:rsidRPr="00EF1B61">
        <w:rPr>
          <w:rFonts w:ascii="Sylfaen" w:hAnsi="Sylfaen"/>
          <w:color w:val="000000"/>
          <w:lang w:val="ka-GE"/>
        </w:rPr>
        <w:t>) სექცი</w:t>
      </w:r>
      <w:r>
        <w:rPr>
          <w:rFonts w:ascii="Sylfaen" w:hAnsi="Sylfaen"/>
          <w:color w:val="000000"/>
          <w:lang w:val="ka-GE"/>
        </w:rPr>
        <w:t>ა</w:t>
      </w:r>
      <w:r w:rsidRPr="0082441F">
        <w:rPr>
          <w:rFonts w:ascii="Sylfaen" w:hAnsi="Sylfaen"/>
          <w:color w:val="000000"/>
          <w:lang w:val="ka-GE"/>
        </w:rPr>
        <w:t xml:space="preserve"> </w:t>
      </w:r>
      <w:r w:rsidRPr="00EF1B61">
        <w:rPr>
          <w:rFonts w:ascii="Sylfaen" w:hAnsi="Sylfaen"/>
          <w:color w:val="000000"/>
          <w:lang w:val="ka-GE"/>
        </w:rPr>
        <w:t>21</w:t>
      </w:r>
      <w:r>
        <w:rPr>
          <w:rFonts w:ascii="Sylfaen" w:hAnsi="Sylfaen"/>
          <w:color w:val="000000"/>
          <w:lang w:val="ka-GE"/>
        </w:rPr>
        <w:t>.</w:t>
      </w:r>
      <w:r w:rsidRPr="00EF1B61">
        <w:rPr>
          <w:rFonts w:ascii="Sylfaen" w:hAnsi="Sylfaen"/>
          <w:color w:val="000000"/>
          <w:lang w:val="ka-GE"/>
        </w:rPr>
        <w:t>06 „ჰომოსექსუალური ქცევა“ (</w:t>
      </w:r>
      <w:r w:rsidRPr="00EF1B61">
        <w:rPr>
          <w:color w:val="000000"/>
          <w:lang w:val="ka-GE"/>
        </w:rPr>
        <w:t>«Homosexual conduct»</w:t>
      </w:r>
      <w:r>
        <w:rPr>
          <w:rFonts w:ascii="Sylfaen" w:hAnsi="Sylfaen"/>
          <w:color w:val="000000"/>
          <w:lang w:val="ka-GE"/>
        </w:rPr>
        <w:t>)</w:t>
      </w:r>
      <w:r w:rsidRPr="00EF1B61">
        <w:rPr>
          <w:rFonts w:ascii="Sylfaen" w:hAnsi="Sylfaen"/>
          <w:color w:val="000000"/>
          <w:lang w:val="ka-GE"/>
        </w:rPr>
        <w:t xml:space="preserve"> </w:t>
      </w:r>
      <w:r w:rsidRPr="002D0D9D">
        <w:rPr>
          <w:rFonts w:ascii="Sylfaen" w:hAnsi="Sylfaen"/>
          <w:color w:val="000000"/>
          <w:lang w:val="ka-GE"/>
        </w:rPr>
        <w:t xml:space="preserve">: </w:t>
      </w:r>
    </w:p>
    <w:p w:rsidR="00496CC6" w:rsidRPr="00B641C8" w:rsidRDefault="00496CC6" w:rsidP="00496CC6">
      <w:pPr>
        <w:autoSpaceDE w:val="0"/>
        <w:autoSpaceDN w:val="0"/>
        <w:adjustRightInd w:val="0"/>
        <w:jc w:val="both"/>
        <w:rPr>
          <w:rFonts w:ascii="Sylfaen" w:hAnsi="Sylfaen"/>
          <w:b/>
          <w:i/>
          <w:iCs/>
          <w:lang w:val="ka-GE"/>
        </w:rPr>
      </w:pPr>
      <w:r w:rsidRPr="00B641C8">
        <w:rPr>
          <w:rFonts w:ascii="Sylfaen" w:hAnsi="Sylfaen"/>
          <w:b/>
          <w:i/>
          <w:color w:val="000000"/>
          <w:lang w:val="ka-GE"/>
        </w:rPr>
        <w:t>„</w:t>
      </w:r>
      <w:r w:rsidRPr="00A80E1E">
        <w:rPr>
          <w:b/>
          <w:i/>
          <w:iCs/>
          <w:lang w:val="ka-GE"/>
        </w:rPr>
        <w:t>(а)</w:t>
      </w:r>
      <w:r w:rsidRPr="00B641C8">
        <w:rPr>
          <w:rFonts w:ascii="Sylfaen" w:hAnsi="Sylfaen"/>
          <w:b/>
          <w:i/>
          <w:iCs/>
          <w:lang w:val="ka-GE"/>
        </w:rPr>
        <w:t>პირი იდენს დანაშაულს, თუ იგი ახორციელებს სქესობრივ აქტს გაუკუღმართებული ფორმით იმავე სქესის სხვა პირთან.</w:t>
      </w:r>
    </w:p>
    <w:p w:rsidR="00496CC6" w:rsidRPr="00B641C8" w:rsidRDefault="00496CC6" w:rsidP="00496CC6">
      <w:pPr>
        <w:autoSpaceDE w:val="0"/>
        <w:autoSpaceDN w:val="0"/>
        <w:adjustRightInd w:val="0"/>
        <w:jc w:val="both"/>
        <w:rPr>
          <w:rFonts w:ascii="Sylfaen" w:hAnsi="Sylfaen"/>
          <w:b/>
          <w:i/>
          <w:color w:val="000000"/>
          <w:lang w:val="ka-GE"/>
        </w:rPr>
      </w:pPr>
      <w:r w:rsidRPr="00A80E1E">
        <w:rPr>
          <w:b/>
          <w:i/>
          <w:iCs/>
          <w:lang w:val="ka-GE"/>
        </w:rPr>
        <w:t>(b</w:t>
      </w:r>
      <w:r w:rsidRPr="00B641C8">
        <w:rPr>
          <w:rFonts w:ascii="Sylfaen" w:hAnsi="Sylfaen"/>
          <w:b/>
          <w:i/>
          <w:iCs/>
          <w:lang w:val="ka-GE"/>
        </w:rPr>
        <w:t xml:space="preserve">) ხელყოფა, გათვალისწინებული ამ დებულებით, არის </w:t>
      </w:r>
      <w:r w:rsidRPr="00A80E1E">
        <w:rPr>
          <w:b/>
          <w:i/>
          <w:iCs/>
          <w:lang w:val="ka-GE"/>
        </w:rPr>
        <w:t>С</w:t>
      </w:r>
      <w:r w:rsidRPr="00B641C8">
        <w:rPr>
          <w:rFonts w:ascii="Sylfaen" w:hAnsi="Sylfaen"/>
          <w:b/>
          <w:i/>
          <w:iCs/>
          <w:lang w:val="ka-GE"/>
        </w:rPr>
        <w:t xml:space="preserve"> კლასის მისდიმინორი“. </w:t>
      </w:r>
    </w:p>
    <w:p w:rsidR="00496CC6" w:rsidRDefault="00496CC6" w:rsidP="00496CC6">
      <w:pPr>
        <w:autoSpaceDE w:val="0"/>
        <w:autoSpaceDN w:val="0"/>
        <w:adjustRightInd w:val="0"/>
        <w:jc w:val="both"/>
        <w:rPr>
          <w:rFonts w:ascii="Sylfaen" w:hAnsi="Sylfaen"/>
          <w:color w:val="000000"/>
          <w:lang w:val="ka-GE"/>
        </w:rPr>
      </w:pPr>
      <w:r w:rsidRPr="00EF1B61">
        <w:rPr>
          <w:rFonts w:ascii="Sylfaen" w:hAnsi="Sylfaen"/>
          <w:color w:val="000000"/>
          <w:lang w:val="ka-GE"/>
        </w:rPr>
        <w:t xml:space="preserve"> (</w:t>
      </w:r>
      <w:r w:rsidRPr="00EF1B61">
        <w:rPr>
          <w:color w:val="000000"/>
          <w:lang w:val="ka-GE"/>
        </w:rPr>
        <w:t>http://law.justia.com/codes/texas/2009/penal-code/title-5-offenses-against-the-person/chapter-21-sexualoffenses/</w:t>
      </w:r>
      <w:r w:rsidRPr="00B641C8">
        <w:rPr>
          <w:color w:val="000000"/>
          <w:lang w:val="ka-GE"/>
        </w:rPr>
        <w:t>).</w:t>
      </w:r>
      <w:r w:rsidRPr="00EF1B61">
        <w:rPr>
          <w:rFonts w:ascii="Sylfaen" w:hAnsi="Sylfaen"/>
          <w:color w:val="000000"/>
          <w:lang w:val="ka-GE"/>
        </w:rPr>
        <w:t xml:space="preserve"> </w:t>
      </w:r>
    </w:p>
    <w:p w:rsidR="00496CC6" w:rsidRPr="00B641C8" w:rsidRDefault="00496CC6" w:rsidP="00496CC6">
      <w:pPr>
        <w:autoSpaceDE w:val="0"/>
        <w:autoSpaceDN w:val="0"/>
        <w:adjustRightInd w:val="0"/>
        <w:jc w:val="both"/>
        <w:rPr>
          <w:color w:val="000000"/>
          <w:lang w:val="ka-GE"/>
        </w:rPr>
      </w:pPr>
    </w:p>
    <w:p w:rsidR="00496CC6" w:rsidRPr="004F0545" w:rsidRDefault="00496CC6" w:rsidP="00496CC6">
      <w:pPr>
        <w:autoSpaceDE w:val="0"/>
        <w:autoSpaceDN w:val="0"/>
        <w:adjustRightInd w:val="0"/>
        <w:jc w:val="both"/>
        <w:rPr>
          <w:rFonts w:ascii="Sylfaen" w:hAnsi="Sylfaen"/>
          <w:b/>
          <w:sz w:val="16"/>
          <w:szCs w:val="16"/>
          <w:lang w:val="ka-GE"/>
        </w:rPr>
      </w:pPr>
      <w:r>
        <w:rPr>
          <w:rFonts w:ascii="Sylfaen" w:hAnsi="Sylfaen"/>
          <w:b/>
          <w:color w:val="000000"/>
          <w:lang w:val="ka-GE"/>
        </w:rPr>
        <w:t xml:space="preserve">   </w:t>
      </w:r>
      <w:r w:rsidRPr="00B61118">
        <w:rPr>
          <w:rFonts w:ascii="Sylfaen" w:hAnsi="Sylfaen"/>
          <w:b/>
          <w:color w:val="000000"/>
          <w:lang w:val="ka-GE"/>
        </w:rPr>
        <w:t>ტეხასის შტატის</w:t>
      </w:r>
      <w:r w:rsidRPr="00EF1B61">
        <w:rPr>
          <w:rFonts w:ascii="Sylfaen" w:hAnsi="Sylfaen"/>
          <w:color w:val="000000"/>
          <w:lang w:val="ka-GE"/>
        </w:rPr>
        <w:t xml:space="preserve"> (აშშ) კანონთა კრებულის </w:t>
      </w:r>
      <w:r>
        <w:rPr>
          <w:rFonts w:ascii="Sylfaen" w:hAnsi="Sylfaen"/>
          <w:color w:val="000000"/>
          <w:lang w:val="ka-GE"/>
        </w:rPr>
        <w:t>(</w:t>
      </w:r>
      <w:r w:rsidRPr="00EF1B61">
        <w:rPr>
          <w:rFonts w:ascii="Sylfaen" w:hAnsi="Sylfaen"/>
          <w:color w:val="000000"/>
          <w:lang w:val="ka-GE"/>
        </w:rPr>
        <w:t>2009 წ</w:t>
      </w:r>
      <w:r>
        <w:rPr>
          <w:rFonts w:ascii="Sylfaen" w:hAnsi="Sylfaen"/>
          <w:color w:val="000000"/>
          <w:lang w:val="ka-GE"/>
        </w:rPr>
        <w:t>.)</w:t>
      </w:r>
      <w:r w:rsidRPr="00EF1B61">
        <w:rPr>
          <w:rFonts w:ascii="Sylfaen" w:hAnsi="Sylfaen"/>
          <w:color w:val="000000"/>
          <w:lang w:val="ka-GE"/>
        </w:rPr>
        <w:t xml:space="preserve"> სისხლის სამართლის კოდექსის (</w:t>
      </w:r>
      <w:r w:rsidRPr="00EF1B61">
        <w:rPr>
          <w:color w:val="000000"/>
          <w:lang w:val="ka-GE"/>
        </w:rPr>
        <w:t>Penal Code</w:t>
      </w:r>
      <w:r w:rsidRPr="00EF1B61">
        <w:rPr>
          <w:rFonts w:ascii="Sylfaen" w:hAnsi="Sylfaen"/>
          <w:color w:val="000000"/>
          <w:lang w:val="ka-GE"/>
        </w:rPr>
        <w:t>) 21-ე</w:t>
      </w:r>
      <w:r w:rsidR="00FD3E37">
        <w:rPr>
          <w:rFonts w:ascii="Sylfaen" w:hAnsi="Sylfaen"/>
          <w:color w:val="000000"/>
          <w:lang w:val="ka-GE"/>
        </w:rPr>
        <w:t xml:space="preserve"> </w:t>
      </w:r>
      <w:r w:rsidRPr="00EF1B61">
        <w:rPr>
          <w:rFonts w:ascii="Sylfaen" w:hAnsi="Sylfaen"/>
          <w:color w:val="000000"/>
          <w:lang w:val="ka-GE"/>
        </w:rPr>
        <w:t>თავის „სექსუალური დანაშაულები“ (</w:t>
      </w:r>
      <w:r w:rsidRPr="00EF1B61">
        <w:rPr>
          <w:color w:val="000000"/>
          <w:lang w:val="ka-GE"/>
        </w:rPr>
        <w:t>«Sexual offenses»</w:t>
      </w:r>
      <w:r w:rsidRPr="00EF1B61">
        <w:rPr>
          <w:rFonts w:ascii="Sylfaen" w:hAnsi="Sylfaen"/>
          <w:color w:val="000000"/>
          <w:lang w:val="ka-GE"/>
        </w:rPr>
        <w:t>) სექცი</w:t>
      </w:r>
      <w:r w:rsidR="00C24733">
        <w:rPr>
          <w:rFonts w:ascii="Sylfaen" w:hAnsi="Sylfaen"/>
          <w:color w:val="000000"/>
          <w:lang w:val="ka-GE"/>
        </w:rPr>
        <w:t>ი</w:t>
      </w:r>
      <w:r w:rsidRPr="00EF1B61">
        <w:rPr>
          <w:rFonts w:ascii="Sylfaen" w:hAnsi="Sylfaen"/>
          <w:color w:val="000000"/>
          <w:lang w:val="ka-GE"/>
        </w:rPr>
        <w:t>ს</w:t>
      </w:r>
      <w:r w:rsidRPr="0082441F">
        <w:rPr>
          <w:rFonts w:ascii="Sylfaen" w:hAnsi="Sylfaen"/>
          <w:color w:val="000000"/>
          <w:lang w:val="ka-GE"/>
        </w:rPr>
        <w:t xml:space="preserve"> </w:t>
      </w:r>
      <w:r w:rsidRPr="00EF1B61">
        <w:rPr>
          <w:rFonts w:ascii="Sylfaen" w:hAnsi="Sylfaen"/>
          <w:color w:val="000000"/>
          <w:lang w:val="ka-GE"/>
        </w:rPr>
        <w:t>21</w:t>
      </w:r>
      <w:r>
        <w:rPr>
          <w:rFonts w:ascii="Sylfaen" w:hAnsi="Sylfaen"/>
          <w:color w:val="000000"/>
          <w:lang w:val="ka-GE"/>
        </w:rPr>
        <w:t>.</w:t>
      </w:r>
      <w:r w:rsidRPr="00EF1B61">
        <w:rPr>
          <w:rFonts w:ascii="Sylfaen" w:hAnsi="Sylfaen"/>
          <w:color w:val="000000"/>
          <w:lang w:val="ka-GE"/>
        </w:rPr>
        <w:t>06 „ჰომოსექსუალური ქცევა“ (</w:t>
      </w:r>
      <w:r w:rsidRPr="00EF1B61">
        <w:rPr>
          <w:color w:val="000000"/>
          <w:lang w:val="ka-GE"/>
        </w:rPr>
        <w:t>«Homosexual conduct»</w:t>
      </w:r>
      <w:r w:rsidRPr="00EF1B61">
        <w:rPr>
          <w:rFonts w:ascii="Sylfaen" w:hAnsi="Sylfaen"/>
          <w:color w:val="000000"/>
          <w:lang w:val="ka-GE"/>
        </w:rPr>
        <w:t xml:space="preserve">) 21.01-ე სექციის პუნქტი 1 </w:t>
      </w:r>
      <w:r w:rsidRPr="004F0545">
        <w:rPr>
          <w:rFonts w:ascii="Sylfaen" w:hAnsi="Sylfaen"/>
          <w:color w:val="000000"/>
          <w:lang w:val="ka-GE"/>
        </w:rPr>
        <w:t xml:space="preserve">„განმარტებები“: </w:t>
      </w:r>
      <w:r w:rsidRPr="004F0545">
        <w:rPr>
          <w:rFonts w:ascii="Sylfaen" w:hAnsi="Sylfaen"/>
          <w:b/>
          <w:sz w:val="16"/>
          <w:szCs w:val="16"/>
          <w:lang w:val="ka-GE"/>
        </w:rPr>
        <w:t>(ტექსტი. . .)</w:t>
      </w:r>
    </w:p>
    <w:p w:rsidR="00496CC6" w:rsidRPr="004F0545" w:rsidRDefault="00496CC6" w:rsidP="00496CC6">
      <w:pPr>
        <w:autoSpaceDE w:val="0"/>
        <w:autoSpaceDN w:val="0"/>
        <w:adjustRightInd w:val="0"/>
        <w:jc w:val="both"/>
        <w:rPr>
          <w:rFonts w:ascii="Sylfaen" w:hAnsi="Sylfaen"/>
          <w:b/>
          <w:i/>
          <w:lang w:val="ka-GE"/>
        </w:rPr>
      </w:pPr>
      <w:r w:rsidRPr="004F0545">
        <w:rPr>
          <w:rFonts w:ascii="Sylfaen" w:hAnsi="Sylfaen"/>
          <w:b/>
          <w:i/>
          <w:lang w:val="ka-GE"/>
        </w:rPr>
        <w:t xml:space="preserve">„წინამდებარე თავ (1)-ში „სქესობრივი აქტი გაუკუღმართებული </w:t>
      </w:r>
      <w:r w:rsidR="004F0545">
        <w:rPr>
          <w:rFonts w:ascii="Sylfaen" w:hAnsi="Sylfaen"/>
          <w:b/>
          <w:i/>
          <w:lang w:val="ka-GE"/>
        </w:rPr>
        <w:t>ფ</w:t>
      </w:r>
      <w:r w:rsidRPr="004F0545">
        <w:rPr>
          <w:rFonts w:ascii="Sylfaen" w:hAnsi="Sylfaen"/>
          <w:b/>
          <w:i/>
          <w:lang w:val="ka-GE"/>
        </w:rPr>
        <w:t>ორმით“ აღნიშნავს:</w:t>
      </w:r>
    </w:p>
    <w:p w:rsidR="00496CC6" w:rsidRPr="004F0545" w:rsidRDefault="00496CC6" w:rsidP="00496CC6">
      <w:pPr>
        <w:autoSpaceDE w:val="0"/>
        <w:autoSpaceDN w:val="0"/>
        <w:adjustRightInd w:val="0"/>
        <w:jc w:val="both"/>
        <w:rPr>
          <w:rFonts w:ascii="Sylfaen" w:hAnsi="Sylfaen"/>
          <w:b/>
          <w:i/>
          <w:iCs/>
          <w:lang w:val="ka-GE"/>
        </w:rPr>
      </w:pPr>
      <w:r w:rsidRPr="004F0545">
        <w:rPr>
          <w:b/>
          <w:i/>
          <w:iCs/>
          <w:lang w:val="ka-GE"/>
        </w:rPr>
        <w:t>(А)</w:t>
      </w:r>
      <w:r w:rsidRPr="004F0545">
        <w:rPr>
          <w:rFonts w:ascii="Sylfaen" w:hAnsi="Sylfaen"/>
          <w:b/>
          <w:i/>
          <w:iCs/>
          <w:lang w:val="ka-GE"/>
        </w:rPr>
        <w:t xml:space="preserve"> ერთი პირის გენეტალიის ნებისმიერი ნაწილთან და სხვა პირის პირით ან ანუსით რაიმე  კონტაქტი; ან </w:t>
      </w:r>
    </w:p>
    <w:p w:rsidR="00496CC6" w:rsidRPr="004F0545" w:rsidRDefault="00496CC6" w:rsidP="00496CC6">
      <w:pPr>
        <w:autoSpaceDE w:val="0"/>
        <w:autoSpaceDN w:val="0"/>
        <w:adjustRightInd w:val="0"/>
        <w:jc w:val="both"/>
        <w:rPr>
          <w:rFonts w:ascii="Sylfaen" w:hAnsi="Sylfaen"/>
          <w:b/>
          <w:i/>
          <w:lang w:val="ka-GE"/>
        </w:rPr>
      </w:pPr>
      <w:r w:rsidRPr="004F0545">
        <w:rPr>
          <w:b/>
          <w:i/>
          <w:iCs/>
          <w:lang w:val="ka-GE"/>
        </w:rPr>
        <w:t>(В)</w:t>
      </w:r>
      <w:r w:rsidRPr="004F0545">
        <w:rPr>
          <w:rFonts w:ascii="Sylfaen" w:hAnsi="Sylfaen"/>
          <w:b/>
          <w:i/>
          <w:iCs/>
          <w:lang w:val="ka-GE"/>
        </w:rPr>
        <w:t xml:space="preserve">სხვა პირის გენეტალიაში ან ანუსში რაიმე საგნით შეღწევა“. </w:t>
      </w:r>
    </w:p>
    <w:p w:rsidR="00496CC6" w:rsidRDefault="00496CC6" w:rsidP="00496CC6">
      <w:pPr>
        <w:autoSpaceDE w:val="0"/>
        <w:autoSpaceDN w:val="0"/>
        <w:adjustRightInd w:val="0"/>
        <w:jc w:val="both"/>
        <w:rPr>
          <w:rFonts w:ascii="Sylfaen" w:hAnsi="Sylfaen"/>
          <w:color w:val="000000"/>
          <w:lang w:val="ka-GE"/>
        </w:rPr>
      </w:pPr>
      <w:r w:rsidRPr="00EF1B61">
        <w:rPr>
          <w:rFonts w:ascii="Sylfaen" w:hAnsi="Sylfaen"/>
          <w:color w:val="000000"/>
          <w:lang w:val="ka-GE"/>
        </w:rPr>
        <w:t>(</w:t>
      </w:r>
      <w:r w:rsidRPr="00EF1B61">
        <w:rPr>
          <w:color w:val="000000"/>
          <w:lang w:val="ka-GE"/>
        </w:rPr>
        <w:t>http://law.justia.com/codes/texas/2009/penal-code/title-5-offenses-against-the-person/chapter-21-sexualoffenses/</w:t>
      </w:r>
      <w:r>
        <w:rPr>
          <w:rFonts w:ascii="Sylfaen" w:hAnsi="Sylfaen"/>
          <w:color w:val="000000"/>
          <w:lang w:val="ka-GE"/>
        </w:rPr>
        <w:t>).</w:t>
      </w:r>
      <w:r w:rsidRPr="00EF1B61">
        <w:rPr>
          <w:rFonts w:ascii="Sylfaen" w:hAnsi="Sylfaen"/>
          <w:color w:val="000000"/>
          <w:lang w:val="ka-GE"/>
        </w:rPr>
        <w:t xml:space="preserve"> </w:t>
      </w:r>
    </w:p>
    <w:p w:rsidR="00496CC6" w:rsidRDefault="00496CC6" w:rsidP="00496CC6">
      <w:pPr>
        <w:autoSpaceDE w:val="0"/>
        <w:autoSpaceDN w:val="0"/>
        <w:adjustRightInd w:val="0"/>
        <w:jc w:val="both"/>
        <w:rPr>
          <w:rFonts w:ascii="Sylfaen" w:hAnsi="Sylfaen"/>
          <w:color w:val="000000"/>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cs="Arial"/>
          <w:color w:val="000000"/>
          <w:sz w:val="25"/>
          <w:szCs w:val="25"/>
          <w:lang w:val="ka-GE"/>
        </w:rPr>
        <w:t xml:space="preserve">   </w:t>
      </w:r>
      <w:r w:rsidRPr="00B61118">
        <w:rPr>
          <w:rFonts w:ascii="Sylfaen" w:hAnsi="Sylfaen"/>
          <w:b/>
          <w:color w:val="000000"/>
          <w:lang w:val="ka-GE"/>
        </w:rPr>
        <w:t>კენტუკის შტატის</w:t>
      </w:r>
      <w:r w:rsidRPr="0079029D">
        <w:rPr>
          <w:rFonts w:ascii="Sylfaen" w:hAnsi="Sylfaen"/>
          <w:color w:val="000000"/>
          <w:lang w:val="ka-GE"/>
        </w:rPr>
        <w:t xml:space="preserve"> (აშშ) კანონთა კრებულის (2009 წ.) </w:t>
      </w:r>
      <w:r>
        <w:rPr>
          <w:rFonts w:ascii="Sylfaen" w:hAnsi="Sylfaen"/>
          <w:color w:val="000000"/>
          <w:lang w:val="ka-GE"/>
        </w:rPr>
        <w:t>სისხლის სამართლის კოდექსის 50</w:t>
      </w:r>
      <w:r w:rsidR="00C24733">
        <w:rPr>
          <w:rFonts w:ascii="Sylfaen" w:hAnsi="Sylfaen"/>
          <w:color w:val="000000"/>
          <w:lang w:val="ka-GE"/>
        </w:rPr>
        <w:t>-ე</w:t>
      </w:r>
      <w:r w:rsidRPr="000203CB">
        <w:rPr>
          <w:rFonts w:ascii="Sylfaen" w:hAnsi="Sylfaen"/>
          <w:color w:val="000000"/>
          <w:lang w:val="ka-GE"/>
        </w:rPr>
        <w:t xml:space="preserve"> </w:t>
      </w:r>
      <w:r>
        <w:rPr>
          <w:rFonts w:ascii="Sylfaen" w:hAnsi="Sylfaen"/>
          <w:color w:val="000000"/>
          <w:lang w:val="ka-GE"/>
        </w:rPr>
        <w:t>(</w:t>
      </w:r>
      <w:r w:rsidRPr="000203CB">
        <w:rPr>
          <w:rFonts w:ascii="Sylfaen" w:hAnsi="Sylfaen"/>
          <w:color w:val="000000"/>
          <w:lang w:val="ka-GE"/>
        </w:rPr>
        <w:t>L</w:t>
      </w:r>
      <w:r>
        <w:rPr>
          <w:rFonts w:ascii="Sylfaen" w:hAnsi="Sylfaen"/>
          <w:color w:val="000000"/>
          <w:lang w:val="ka-GE"/>
        </w:rPr>
        <w:t>)</w:t>
      </w:r>
      <w:r w:rsidRPr="000203CB">
        <w:rPr>
          <w:rFonts w:ascii="Sylfaen" w:hAnsi="Sylfaen"/>
          <w:color w:val="000000"/>
          <w:lang w:val="ka-GE"/>
        </w:rPr>
        <w:t xml:space="preserve"> </w:t>
      </w:r>
      <w:r>
        <w:rPr>
          <w:rFonts w:ascii="Sylfaen" w:hAnsi="Sylfaen"/>
          <w:color w:val="000000"/>
          <w:lang w:val="ka-GE"/>
        </w:rPr>
        <w:t>ტიტულის 510-ე თავის „სექსუალური დანაშაულები“ 520.100</w:t>
      </w:r>
      <w:r w:rsidR="00C24733">
        <w:rPr>
          <w:rFonts w:ascii="Sylfaen" w:hAnsi="Sylfaen"/>
          <w:color w:val="000000"/>
          <w:lang w:val="ka-GE"/>
        </w:rPr>
        <w:t>-ე</w:t>
      </w:r>
      <w:r>
        <w:rPr>
          <w:rFonts w:ascii="Sylfaen" w:hAnsi="Sylfaen"/>
          <w:color w:val="000000"/>
          <w:lang w:val="ka-GE"/>
        </w:rPr>
        <w:t xml:space="preserve"> სექციის „მეოთხე ხარისხის სოდომია“ </w:t>
      </w:r>
      <w:r w:rsidRPr="0082441F">
        <w:rPr>
          <w:color w:val="000000"/>
          <w:sz w:val="26"/>
          <w:szCs w:val="26"/>
          <w:lang w:val="ka-GE"/>
        </w:rPr>
        <w:t>(«Sodomy in the fourth degree»)</w:t>
      </w:r>
      <w:r>
        <w:rPr>
          <w:rFonts w:ascii="Sylfaen" w:hAnsi="Sylfaen"/>
          <w:color w:val="000000"/>
          <w:sz w:val="26"/>
          <w:szCs w:val="26"/>
          <w:lang w:val="ka-GE"/>
        </w:rPr>
        <w:t xml:space="preserve"> 1</w:t>
      </w:r>
      <w:r w:rsidR="00C24733">
        <w:rPr>
          <w:rFonts w:ascii="Sylfaen" w:hAnsi="Sylfaen"/>
          <w:color w:val="000000"/>
          <w:sz w:val="26"/>
          <w:szCs w:val="26"/>
          <w:lang w:val="ka-GE"/>
        </w:rPr>
        <w:t>-ლი</w:t>
      </w:r>
      <w:r>
        <w:rPr>
          <w:rFonts w:ascii="Sylfaen" w:hAnsi="Sylfaen"/>
          <w:color w:val="000000"/>
          <w:sz w:val="26"/>
          <w:szCs w:val="26"/>
          <w:lang w:val="ka-GE"/>
        </w:rPr>
        <w:t xml:space="preserve"> პუნქტი.</w:t>
      </w:r>
    </w:p>
    <w:p w:rsidR="00496CC6" w:rsidRPr="008D7429" w:rsidRDefault="00496CC6" w:rsidP="00496CC6">
      <w:pPr>
        <w:autoSpaceDE w:val="0"/>
        <w:autoSpaceDN w:val="0"/>
        <w:adjustRightInd w:val="0"/>
        <w:jc w:val="both"/>
        <w:rPr>
          <w:rFonts w:ascii="Sylfaen" w:hAnsi="Sylfaen"/>
          <w:i/>
          <w:color w:val="000000"/>
          <w:lang w:val="ka-GE"/>
        </w:rPr>
      </w:pPr>
      <w:r w:rsidRPr="008D7429">
        <w:rPr>
          <w:rFonts w:ascii="Sylfaen" w:hAnsi="Sylfaen"/>
          <w:b/>
          <w:i/>
          <w:color w:val="000000"/>
          <w:lang w:val="ka-GE"/>
        </w:rPr>
        <w:t>„პირი მიიჩნევა დმნაშავედ  მე-4 ხარისხის სოდომიის ჩადენაში, თუ იგი მონაწილეობს გაუკუღმართებულ სექსუალურ ურთიერთობაში იმავე სქესის სხვა ადამიანთან“</w:t>
      </w:r>
      <w:r w:rsidRPr="008D7429">
        <w:rPr>
          <w:rFonts w:ascii="Sylfaen" w:hAnsi="Sylfaen"/>
          <w:i/>
          <w:color w:val="000000"/>
          <w:lang w:val="ka-GE"/>
        </w:rPr>
        <w:t>.</w:t>
      </w:r>
    </w:p>
    <w:p w:rsidR="00496CC6" w:rsidRDefault="00496CC6" w:rsidP="00496CC6">
      <w:pPr>
        <w:autoSpaceDE w:val="0"/>
        <w:autoSpaceDN w:val="0"/>
        <w:adjustRightInd w:val="0"/>
        <w:jc w:val="both"/>
        <w:rPr>
          <w:rFonts w:ascii="Sylfaen" w:hAnsi="Sylfaen"/>
          <w:color w:val="000000"/>
          <w:sz w:val="21"/>
          <w:szCs w:val="21"/>
          <w:lang w:val="ka-GE"/>
        </w:rPr>
      </w:pPr>
      <w:r>
        <w:rPr>
          <w:rFonts w:ascii="Sylfaen" w:hAnsi="Sylfaen"/>
          <w:color w:val="000000"/>
          <w:lang w:val="ka-GE"/>
        </w:rPr>
        <w:t>(</w:t>
      </w:r>
      <w:r w:rsidRPr="000203CB">
        <w:rPr>
          <w:color w:val="000000"/>
          <w:sz w:val="21"/>
          <w:szCs w:val="21"/>
          <w:lang w:val="ka-GE"/>
        </w:rPr>
        <w:t>http://law.justia.com/codes/kentucky/2009/510-00/100.html</w:t>
      </w:r>
      <w:r>
        <w:rPr>
          <w:color w:val="000000"/>
          <w:sz w:val="21"/>
          <w:szCs w:val="21"/>
          <w:lang w:val="ka-GE"/>
        </w:rPr>
        <w:t xml:space="preserve">; </w:t>
      </w:r>
    </w:p>
    <w:p w:rsidR="00496CC6" w:rsidRDefault="00496CC6" w:rsidP="00496CC6">
      <w:pPr>
        <w:autoSpaceDE w:val="0"/>
        <w:autoSpaceDN w:val="0"/>
        <w:adjustRightInd w:val="0"/>
        <w:jc w:val="both"/>
        <w:rPr>
          <w:rFonts w:ascii="Sylfaen" w:hAnsi="Sylfaen"/>
          <w:color w:val="000000"/>
          <w:sz w:val="21"/>
          <w:szCs w:val="21"/>
          <w:lang w:val="ka-GE"/>
        </w:rPr>
      </w:pPr>
    </w:p>
    <w:p w:rsidR="00496CC6" w:rsidRDefault="00496CC6" w:rsidP="00496CC6">
      <w:pPr>
        <w:autoSpaceDE w:val="0"/>
        <w:autoSpaceDN w:val="0"/>
        <w:adjustRightInd w:val="0"/>
        <w:jc w:val="both"/>
        <w:rPr>
          <w:rFonts w:ascii="Sylfaen" w:hAnsi="Sylfaen"/>
          <w:color w:val="000000"/>
          <w:sz w:val="26"/>
          <w:szCs w:val="26"/>
          <w:lang w:val="ka-GE"/>
        </w:rPr>
      </w:pPr>
      <w:r>
        <w:rPr>
          <w:rFonts w:ascii="Sylfaen" w:hAnsi="Sylfaen"/>
          <w:b/>
          <w:color w:val="000000"/>
          <w:lang w:val="ka-GE"/>
        </w:rPr>
        <w:t xml:space="preserve">   </w:t>
      </w:r>
      <w:r w:rsidRPr="00C142B4">
        <w:rPr>
          <w:rFonts w:ascii="Sylfaen" w:hAnsi="Sylfaen"/>
          <w:b/>
          <w:color w:val="000000"/>
          <w:lang w:val="ka-GE"/>
        </w:rPr>
        <w:t>ოჰაიოს შტატის</w:t>
      </w:r>
      <w:r w:rsidRPr="00EB6A43">
        <w:rPr>
          <w:rFonts w:ascii="Sylfaen" w:hAnsi="Sylfaen"/>
          <w:color w:val="000000"/>
          <w:lang w:val="ka-GE"/>
        </w:rPr>
        <w:t xml:space="preserve"> (აშშ) კანონთა კრებულის (2010წ.) 59</w:t>
      </w:r>
      <w:r w:rsidR="00C24733">
        <w:rPr>
          <w:rFonts w:ascii="Sylfaen" w:hAnsi="Sylfaen"/>
          <w:color w:val="000000"/>
          <w:lang w:val="ka-GE"/>
        </w:rPr>
        <w:t>-ე</w:t>
      </w:r>
      <w:r w:rsidRPr="00EB6A43">
        <w:rPr>
          <w:rFonts w:ascii="Sylfaen" w:hAnsi="Sylfaen"/>
          <w:color w:val="000000"/>
          <w:lang w:val="ka-GE"/>
        </w:rPr>
        <w:t xml:space="preserve"> ტიტულის „ვეტერანები - სამხედრო საქმეები“ (</w:t>
      </w:r>
      <w:r w:rsidRPr="00EB6A43">
        <w:rPr>
          <w:color w:val="000000"/>
          <w:lang w:val="ka-GE"/>
        </w:rPr>
        <w:t>«Veterans – military affairs»</w:t>
      </w:r>
      <w:r w:rsidRPr="00EB6A43">
        <w:rPr>
          <w:rFonts w:ascii="Sylfaen" w:hAnsi="Sylfaen"/>
          <w:color w:val="000000"/>
          <w:lang w:val="ka-GE"/>
        </w:rPr>
        <w:t>) 59</w:t>
      </w:r>
      <w:r>
        <w:rPr>
          <w:rFonts w:ascii="Sylfaen" w:hAnsi="Sylfaen"/>
          <w:color w:val="000000"/>
          <w:lang w:val="ka-GE"/>
        </w:rPr>
        <w:t>24</w:t>
      </w:r>
      <w:r w:rsidR="00FD3E37">
        <w:rPr>
          <w:rFonts w:ascii="Sylfaen" w:hAnsi="Sylfaen"/>
          <w:color w:val="000000"/>
          <w:lang w:val="ka-GE"/>
        </w:rPr>
        <w:t>-ე</w:t>
      </w:r>
      <w:r w:rsidRPr="00EB6A43">
        <w:rPr>
          <w:rFonts w:ascii="Sylfaen" w:hAnsi="Sylfaen"/>
          <w:color w:val="000000"/>
          <w:lang w:val="ka-GE"/>
        </w:rPr>
        <w:t xml:space="preserve"> თავის „სამხედრო იუსტიციის კოდექსი“ (</w:t>
      </w:r>
      <w:r w:rsidRPr="00EB6A43">
        <w:rPr>
          <w:color w:val="000000"/>
          <w:lang w:val="ka-GE"/>
        </w:rPr>
        <w:t>«Code of</w:t>
      </w:r>
      <w:r w:rsidRPr="00EB6A43">
        <w:rPr>
          <w:rFonts w:ascii="Sylfaen" w:hAnsi="Sylfaen"/>
          <w:color w:val="000000"/>
          <w:lang w:val="ka-GE"/>
        </w:rPr>
        <w:t xml:space="preserve"> </w:t>
      </w:r>
      <w:r w:rsidRPr="00EB6A43">
        <w:rPr>
          <w:color w:val="000000"/>
          <w:lang w:val="ka-GE"/>
        </w:rPr>
        <w:t>military justice»</w:t>
      </w:r>
      <w:r w:rsidRPr="00EB6A43">
        <w:rPr>
          <w:rFonts w:ascii="Sylfaen" w:hAnsi="Sylfaen"/>
          <w:color w:val="000000"/>
          <w:lang w:val="ka-GE"/>
        </w:rPr>
        <w:t>) 5924.125</w:t>
      </w:r>
      <w:r w:rsidR="00C24733">
        <w:rPr>
          <w:rFonts w:ascii="Sylfaen" w:hAnsi="Sylfaen"/>
          <w:color w:val="000000"/>
          <w:lang w:val="ka-GE"/>
        </w:rPr>
        <w:t>-ე</w:t>
      </w:r>
      <w:r w:rsidRPr="00EB6A43">
        <w:rPr>
          <w:rFonts w:ascii="Sylfaen" w:hAnsi="Sylfaen"/>
          <w:color w:val="000000"/>
          <w:lang w:val="ka-GE"/>
        </w:rPr>
        <w:t xml:space="preserve"> სექცია „სოდომია“ (</w:t>
      </w:r>
      <w:r w:rsidRPr="00EB6A43">
        <w:rPr>
          <w:color w:val="000000"/>
          <w:lang w:val="ka-GE"/>
        </w:rPr>
        <w:t>«Sodomy»</w:t>
      </w:r>
      <w:r w:rsidRPr="00EB6A43">
        <w:rPr>
          <w:rFonts w:ascii="Sylfaen" w:hAnsi="Sylfaen"/>
          <w:color w:val="000000"/>
          <w:lang w:val="ka-GE"/>
        </w:rPr>
        <w:t>)</w:t>
      </w:r>
      <w:r>
        <w:rPr>
          <w:rFonts w:ascii="Sylfaen" w:hAnsi="Sylfaen"/>
          <w:color w:val="000000"/>
          <w:lang w:val="ka-GE"/>
        </w:rPr>
        <w:t>.</w:t>
      </w:r>
      <w:r w:rsidRPr="00EB6A43">
        <w:rPr>
          <w:rFonts w:ascii="Sylfaen" w:hAnsi="Sylfaen"/>
          <w:color w:val="000000"/>
          <w:lang w:val="ka-GE"/>
        </w:rPr>
        <w:t xml:space="preserve"> </w:t>
      </w:r>
      <w:r w:rsidRPr="007209F8">
        <w:rPr>
          <w:color w:val="000000"/>
          <w:sz w:val="26"/>
          <w:szCs w:val="26"/>
          <w:lang w:val="ka-GE"/>
        </w:rPr>
        <w:t xml:space="preserve"> </w:t>
      </w:r>
    </w:p>
    <w:p w:rsidR="00496CC6" w:rsidRPr="008D4011" w:rsidRDefault="00496CC6" w:rsidP="00496CC6">
      <w:pPr>
        <w:autoSpaceDE w:val="0"/>
        <w:autoSpaceDN w:val="0"/>
        <w:adjustRightInd w:val="0"/>
        <w:jc w:val="both"/>
        <w:rPr>
          <w:rFonts w:ascii="Sylfaen" w:hAnsi="Sylfaen"/>
          <w:b/>
          <w:i/>
          <w:iCs/>
          <w:sz w:val="25"/>
          <w:szCs w:val="25"/>
          <w:lang w:val="ka-GE"/>
        </w:rPr>
      </w:pPr>
      <w:r w:rsidRPr="008D4011">
        <w:rPr>
          <w:rFonts w:ascii="Sylfaen" w:hAnsi="Sylfaen"/>
          <w:b/>
          <w:i/>
          <w:color w:val="000000"/>
          <w:sz w:val="26"/>
          <w:szCs w:val="26"/>
          <w:lang w:val="ka-GE"/>
        </w:rPr>
        <w:t>„</w:t>
      </w:r>
      <w:r w:rsidRPr="008D4011">
        <w:rPr>
          <w:b/>
          <w:i/>
          <w:iCs/>
          <w:sz w:val="25"/>
          <w:szCs w:val="25"/>
          <w:lang w:val="ka-GE"/>
        </w:rPr>
        <w:t>(А</w:t>
      </w:r>
      <w:r w:rsidRPr="008D4011">
        <w:rPr>
          <w:rFonts w:ascii="Sylfaen" w:hAnsi="Sylfaen"/>
          <w:b/>
          <w:i/>
          <w:iCs/>
          <w:sz w:val="25"/>
          <w:szCs w:val="25"/>
          <w:lang w:val="ka-GE"/>
        </w:rPr>
        <w:t xml:space="preserve">) ნებისმიერი პირი, რომელზეც ვრცელდება წინამდებარე კოდექსი და რომელიც შედის ბუნებრივის საწინააღმდეგო სქესობრივ კავვშირში იმავე სქესის ან მოპირდაპირე სქესის სხვა </w:t>
      </w:r>
      <w:r w:rsidRPr="008D4011">
        <w:rPr>
          <w:rFonts w:ascii="Sylfaen" w:hAnsi="Sylfaen"/>
          <w:b/>
          <w:i/>
          <w:iCs/>
          <w:sz w:val="25"/>
          <w:szCs w:val="25"/>
          <w:lang w:val="ka-GE"/>
        </w:rPr>
        <w:lastRenderedPageBreak/>
        <w:t xml:space="preserve">პირთან ან ცხოველთან, მიიჩნევა დამნაშავედ სოდომიაში. თვით უმნიშვნელო შეღწევა არის საკმარისი დანაშაულის ჩადენისათვის. </w:t>
      </w:r>
    </w:p>
    <w:p w:rsidR="00496CC6" w:rsidRPr="003424CA" w:rsidRDefault="00496CC6" w:rsidP="00496CC6">
      <w:pPr>
        <w:autoSpaceDE w:val="0"/>
        <w:autoSpaceDN w:val="0"/>
        <w:adjustRightInd w:val="0"/>
        <w:jc w:val="both"/>
        <w:rPr>
          <w:rFonts w:ascii="Sylfaen" w:hAnsi="Sylfaen"/>
          <w:i/>
          <w:iCs/>
          <w:sz w:val="25"/>
          <w:szCs w:val="25"/>
          <w:lang w:val="ka-GE"/>
        </w:rPr>
      </w:pPr>
      <w:r w:rsidRPr="008D4011">
        <w:rPr>
          <w:b/>
          <w:i/>
          <w:iCs/>
          <w:sz w:val="25"/>
          <w:szCs w:val="25"/>
          <w:lang w:val="ka-GE"/>
        </w:rPr>
        <w:t>(B</w:t>
      </w:r>
      <w:r w:rsidRPr="008D4011">
        <w:rPr>
          <w:rFonts w:ascii="Sylfaen" w:hAnsi="Sylfaen"/>
          <w:b/>
          <w:i/>
          <w:iCs/>
          <w:sz w:val="25"/>
          <w:szCs w:val="25"/>
          <w:lang w:val="ka-GE"/>
        </w:rPr>
        <w:t>). ნებისმიერი პირი, რომელიც დამნაშავედ მიიჩნევა სოდომიაში, ისჯება სამხედრო სასამართლოს შეხედულებისამებრ“</w:t>
      </w:r>
      <w:r>
        <w:rPr>
          <w:rFonts w:ascii="Sylfaen" w:hAnsi="Sylfaen"/>
          <w:iCs/>
          <w:sz w:val="25"/>
          <w:szCs w:val="25"/>
          <w:lang w:val="ka-GE"/>
        </w:rPr>
        <w:t>.</w:t>
      </w:r>
    </w:p>
    <w:p w:rsidR="00496CC6" w:rsidRPr="008D4011" w:rsidRDefault="00496CC6" w:rsidP="00496CC6">
      <w:pPr>
        <w:autoSpaceDE w:val="0"/>
        <w:autoSpaceDN w:val="0"/>
        <w:adjustRightInd w:val="0"/>
        <w:jc w:val="both"/>
        <w:rPr>
          <w:rFonts w:ascii="Sylfaen" w:hAnsi="Sylfaen"/>
          <w:color w:val="000000"/>
          <w:sz w:val="21"/>
          <w:szCs w:val="21"/>
          <w:lang w:val="ka-GE"/>
        </w:rPr>
      </w:pPr>
      <w:r>
        <w:rPr>
          <w:rFonts w:ascii="Sylfaen" w:hAnsi="Sylfaen"/>
          <w:color w:val="000000"/>
          <w:lang w:val="ka-GE"/>
        </w:rPr>
        <w:t>(</w:t>
      </w:r>
      <w:r w:rsidRPr="007209F8">
        <w:rPr>
          <w:color w:val="000000"/>
          <w:sz w:val="21"/>
          <w:szCs w:val="21"/>
          <w:lang w:val="ka-GE"/>
        </w:rPr>
        <w:t>http://law.justia.com/codes/ohio/2010/title59/chapter5924/5924_125.html</w:t>
      </w:r>
      <w:r>
        <w:rPr>
          <w:rFonts w:ascii="Sylfaen" w:hAnsi="Sylfaen"/>
          <w:color w:val="000000"/>
          <w:sz w:val="21"/>
          <w:szCs w:val="21"/>
          <w:lang w:val="ka-GE"/>
        </w:rPr>
        <w:t>).</w:t>
      </w:r>
    </w:p>
    <w:p w:rsidR="00496CC6" w:rsidRDefault="00496CC6" w:rsidP="00496CC6">
      <w:pPr>
        <w:autoSpaceDE w:val="0"/>
        <w:autoSpaceDN w:val="0"/>
        <w:adjustRightInd w:val="0"/>
        <w:jc w:val="both"/>
        <w:rPr>
          <w:rFonts w:ascii="Sylfaen" w:hAnsi="Sylfaen"/>
          <w:b/>
          <w:color w:val="000000"/>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b/>
          <w:color w:val="000000"/>
          <w:lang w:val="ka-GE"/>
        </w:rPr>
        <w:t xml:space="preserve">   </w:t>
      </w:r>
      <w:r w:rsidRPr="00C142B4">
        <w:rPr>
          <w:rFonts w:ascii="Sylfaen" w:hAnsi="Sylfaen"/>
          <w:b/>
          <w:color w:val="000000"/>
          <w:lang w:val="ka-GE"/>
        </w:rPr>
        <w:t xml:space="preserve">მერილენდის შტატის </w:t>
      </w:r>
      <w:r>
        <w:rPr>
          <w:rFonts w:ascii="Sylfaen" w:hAnsi="Sylfaen"/>
          <w:color w:val="000000"/>
          <w:lang w:val="ka-GE"/>
        </w:rPr>
        <w:t>(აშშ) კანონთა კრებულის (2009წ.) სისხლის სამართლის კანონის (</w:t>
      </w:r>
      <w:r w:rsidRPr="004425AA">
        <w:rPr>
          <w:color w:val="000000"/>
          <w:lang w:val="ka-GE"/>
        </w:rPr>
        <w:t>Criminal Law</w:t>
      </w:r>
      <w:r>
        <w:rPr>
          <w:rFonts w:ascii="Sylfaen" w:hAnsi="Sylfaen"/>
          <w:color w:val="000000"/>
          <w:lang w:val="ka-GE"/>
        </w:rPr>
        <w:t xml:space="preserve">) </w:t>
      </w:r>
      <w:r w:rsidR="00FD3E37">
        <w:rPr>
          <w:rFonts w:ascii="Sylfaen" w:hAnsi="Sylfaen"/>
          <w:color w:val="000000"/>
          <w:lang w:val="ka-GE"/>
        </w:rPr>
        <w:t>მე-</w:t>
      </w:r>
      <w:r>
        <w:rPr>
          <w:rFonts w:ascii="Sylfaen" w:hAnsi="Sylfaen"/>
          <w:color w:val="000000"/>
          <w:lang w:val="ka-GE"/>
        </w:rPr>
        <w:t>3 ტიტულის „პიროვნების წინააღმდეგ სხვა დანაშაულები“ (</w:t>
      </w:r>
      <w:r w:rsidRPr="004425AA">
        <w:rPr>
          <w:color w:val="000000"/>
          <w:lang w:val="ka-GE"/>
        </w:rPr>
        <w:t>«Other crimes against the person»</w:t>
      </w:r>
      <w:r>
        <w:rPr>
          <w:rFonts w:ascii="Sylfaen" w:hAnsi="Sylfaen"/>
          <w:color w:val="000000"/>
          <w:lang w:val="ka-GE"/>
        </w:rPr>
        <w:t xml:space="preserve">) </w:t>
      </w:r>
      <w:r w:rsidR="00FD3E37">
        <w:rPr>
          <w:rFonts w:ascii="Sylfaen" w:hAnsi="Sylfaen"/>
          <w:color w:val="000000"/>
          <w:lang w:val="ka-GE"/>
        </w:rPr>
        <w:t>მე-</w:t>
      </w:r>
      <w:r>
        <w:rPr>
          <w:rFonts w:ascii="Sylfaen" w:hAnsi="Sylfaen"/>
          <w:color w:val="000000"/>
          <w:lang w:val="ka-GE"/>
        </w:rPr>
        <w:t>3 სუბტიტულის „სექსუალური დანაშაულები“ (</w:t>
      </w:r>
      <w:r w:rsidRPr="004425AA">
        <w:rPr>
          <w:color w:val="000000"/>
          <w:lang w:val="ka-GE"/>
        </w:rPr>
        <w:t>«Sexual Crimes»</w:t>
      </w:r>
      <w:r>
        <w:rPr>
          <w:rFonts w:ascii="Sylfaen" w:hAnsi="Sylfaen"/>
          <w:color w:val="000000"/>
          <w:lang w:val="ka-GE"/>
        </w:rPr>
        <w:t>) 3-321</w:t>
      </w:r>
      <w:r w:rsidR="00C24733">
        <w:rPr>
          <w:rFonts w:ascii="Sylfaen" w:hAnsi="Sylfaen"/>
          <w:color w:val="000000"/>
          <w:lang w:val="ka-GE"/>
        </w:rPr>
        <w:t>-ე</w:t>
      </w:r>
      <w:r>
        <w:rPr>
          <w:rFonts w:ascii="Sylfaen" w:hAnsi="Sylfaen"/>
          <w:color w:val="000000"/>
          <w:lang w:val="ka-GE"/>
        </w:rPr>
        <w:t xml:space="preserve"> სექცა „სოდომია“ (</w:t>
      </w:r>
      <w:r w:rsidRPr="004425AA">
        <w:rPr>
          <w:color w:val="000000"/>
          <w:lang w:val="ka-GE"/>
        </w:rPr>
        <w:t>«Sodomy»</w:t>
      </w:r>
      <w:r>
        <w:rPr>
          <w:rFonts w:ascii="Sylfaen" w:hAnsi="Sylfaen"/>
          <w:color w:val="000000"/>
          <w:lang w:val="ka-GE"/>
        </w:rPr>
        <w:t xml:space="preserve">). </w:t>
      </w:r>
    </w:p>
    <w:p w:rsidR="00496CC6" w:rsidRDefault="00496CC6" w:rsidP="00496CC6">
      <w:pPr>
        <w:autoSpaceDE w:val="0"/>
        <w:autoSpaceDN w:val="0"/>
        <w:adjustRightInd w:val="0"/>
        <w:jc w:val="both"/>
        <w:rPr>
          <w:rFonts w:ascii="Sylfaen" w:hAnsi="Sylfaen"/>
          <w:color w:val="000000"/>
          <w:lang w:val="ka-GE"/>
        </w:rPr>
      </w:pPr>
      <w:r w:rsidRPr="009F4A51">
        <w:rPr>
          <w:rFonts w:ascii="Sylfaen" w:hAnsi="Sylfaen"/>
          <w:b/>
          <w:i/>
          <w:color w:val="000000"/>
          <w:lang w:val="ka-GE"/>
        </w:rPr>
        <w:t>„ადამიანი, რომელიც დამნაშავედ მიიჩნევა სოდომიაში, დამნაშავეა მძიმე დანაშაულში და ისჯება თავისუფლების აღკვეთით 10 წლამდე“</w:t>
      </w:r>
      <w:r>
        <w:rPr>
          <w:rFonts w:ascii="Sylfaen" w:hAnsi="Sylfaen"/>
          <w:color w:val="000000"/>
          <w:lang w:val="ka-GE"/>
        </w:rPr>
        <w:t>.</w:t>
      </w:r>
    </w:p>
    <w:p w:rsidR="00496CC6" w:rsidRPr="009F4A51" w:rsidRDefault="00496CC6" w:rsidP="00496CC6">
      <w:pPr>
        <w:autoSpaceDE w:val="0"/>
        <w:autoSpaceDN w:val="0"/>
        <w:adjustRightInd w:val="0"/>
        <w:jc w:val="both"/>
        <w:rPr>
          <w:rFonts w:ascii="Sylfaen" w:hAnsi="Sylfaen"/>
          <w:color w:val="000000"/>
          <w:sz w:val="21"/>
          <w:szCs w:val="21"/>
          <w:lang w:val="ka-GE"/>
        </w:rPr>
      </w:pPr>
      <w:r>
        <w:rPr>
          <w:rFonts w:ascii="Sylfaen" w:hAnsi="Sylfaen"/>
          <w:color w:val="000000"/>
          <w:lang w:val="ka-GE"/>
        </w:rPr>
        <w:t>(</w:t>
      </w:r>
      <w:r w:rsidRPr="00510C03">
        <w:rPr>
          <w:color w:val="000000"/>
          <w:sz w:val="21"/>
          <w:szCs w:val="21"/>
          <w:lang w:val="ka-GE"/>
        </w:rPr>
        <w:t>http://law.justia.com/codes/maryland/2010/criminal-law/title-3/subtitle</w:t>
      </w:r>
      <w:r>
        <w:rPr>
          <w:color w:val="000000"/>
          <w:sz w:val="21"/>
          <w:szCs w:val="21"/>
          <w:lang w:val="ka-GE"/>
        </w:rPr>
        <w:t>-3/3-321/</w:t>
      </w:r>
      <w:r>
        <w:rPr>
          <w:rFonts w:ascii="Sylfaen" w:hAnsi="Sylfaen"/>
          <w:color w:val="000000"/>
          <w:sz w:val="21"/>
          <w:szCs w:val="21"/>
          <w:lang w:val="ka-GE"/>
        </w:rPr>
        <w:t>).</w:t>
      </w:r>
    </w:p>
    <w:p w:rsidR="00496CC6" w:rsidRDefault="00496CC6" w:rsidP="00496CC6">
      <w:pPr>
        <w:autoSpaceDE w:val="0"/>
        <w:autoSpaceDN w:val="0"/>
        <w:adjustRightInd w:val="0"/>
        <w:jc w:val="both"/>
        <w:rPr>
          <w:rFonts w:ascii="Sylfaen" w:hAnsi="Sylfaen" w:cs="Arial"/>
          <w:color w:val="000000"/>
          <w:sz w:val="25"/>
          <w:szCs w:val="25"/>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cs="Arial"/>
          <w:color w:val="000000"/>
          <w:sz w:val="25"/>
          <w:szCs w:val="25"/>
          <w:lang w:val="ka-GE"/>
        </w:rPr>
        <w:t xml:space="preserve">   </w:t>
      </w:r>
      <w:r w:rsidRPr="00C142B4">
        <w:rPr>
          <w:rFonts w:ascii="Sylfaen" w:hAnsi="Sylfaen"/>
          <w:b/>
          <w:color w:val="000000"/>
          <w:lang w:val="ka-GE"/>
        </w:rPr>
        <w:t>მინესოტას შტატის</w:t>
      </w:r>
      <w:r>
        <w:rPr>
          <w:rFonts w:ascii="Sylfaen" w:hAnsi="Sylfaen"/>
          <w:color w:val="000000"/>
          <w:lang w:val="ka-GE"/>
        </w:rPr>
        <w:t xml:space="preserve"> (აშშ) კანონთა კრებულის (2010წ.) 609</w:t>
      </w:r>
      <w:r w:rsidR="00FD3E37">
        <w:rPr>
          <w:rFonts w:ascii="Sylfaen" w:hAnsi="Sylfaen"/>
          <w:color w:val="000000"/>
          <w:lang w:val="ka-GE"/>
        </w:rPr>
        <w:t>-ე</w:t>
      </w:r>
      <w:r>
        <w:rPr>
          <w:rFonts w:ascii="Sylfaen" w:hAnsi="Sylfaen"/>
          <w:color w:val="000000"/>
          <w:lang w:val="ka-GE"/>
        </w:rPr>
        <w:t xml:space="preserve"> თავის „სისხლის სამარლის კოდექსი“ (</w:t>
      </w:r>
      <w:r w:rsidRPr="004425AA">
        <w:rPr>
          <w:color w:val="000000"/>
          <w:lang w:val="ka-GE"/>
        </w:rPr>
        <w:t>«Criminal Code»</w:t>
      </w:r>
      <w:r>
        <w:rPr>
          <w:rFonts w:ascii="Sylfaen" w:hAnsi="Sylfaen"/>
          <w:color w:val="000000"/>
          <w:lang w:val="ka-GE"/>
        </w:rPr>
        <w:t>) 609.293</w:t>
      </w:r>
      <w:r w:rsidR="00C24733">
        <w:rPr>
          <w:rFonts w:ascii="Sylfaen" w:hAnsi="Sylfaen"/>
          <w:color w:val="000000"/>
          <w:lang w:val="ka-GE"/>
        </w:rPr>
        <w:t>-ე</w:t>
      </w:r>
      <w:r>
        <w:rPr>
          <w:rFonts w:ascii="Sylfaen" w:hAnsi="Sylfaen"/>
          <w:color w:val="000000"/>
          <w:lang w:val="ka-GE"/>
        </w:rPr>
        <w:t xml:space="preserve"> სექციის „სოდომია“ (</w:t>
      </w:r>
      <w:r w:rsidRPr="004425AA">
        <w:rPr>
          <w:color w:val="000000"/>
          <w:lang w:val="ka-GE"/>
        </w:rPr>
        <w:t>«Sodomy»</w:t>
      </w:r>
      <w:r>
        <w:rPr>
          <w:rFonts w:ascii="Sylfaen" w:hAnsi="Sylfaen"/>
          <w:color w:val="000000"/>
          <w:lang w:val="ka-GE"/>
        </w:rPr>
        <w:t xml:space="preserve">) </w:t>
      </w:r>
      <w:r w:rsidR="00FD3E37">
        <w:rPr>
          <w:rFonts w:ascii="Sylfaen" w:hAnsi="Sylfaen"/>
          <w:color w:val="000000"/>
          <w:lang w:val="ka-GE"/>
        </w:rPr>
        <w:t>მე-</w:t>
      </w:r>
      <w:r>
        <w:rPr>
          <w:rFonts w:ascii="Sylfaen" w:hAnsi="Sylfaen"/>
          <w:color w:val="000000"/>
          <w:lang w:val="ka-GE"/>
        </w:rPr>
        <w:t xml:space="preserve">5 პუნქტი. </w:t>
      </w:r>
    </w:p>
    <w:p w:rsidR="00496CC6" w:rsidRPr="00510C03" w:rsidRDefault="00496CC6" w:rsidP="00496CC6">
      <w:pPr>
        <w:autoSpaceDE w:val="0"/>
        <w:autoSpaceDN w:val="0"/>
        <w:adjustRightInd w:val="0"/>
        <w:jc w:val="both"/>
        <w:rPr>
          <w:color w:val="000000"/>
          <w:lang w:val="ka-GE"/>
        </w:rPr>
      </w:pPr>
      <w:r w:rsidRPr="00FD5C27">
        <w:rPr>
          <w:rFonts w:ascii="Sylfaen" w:hAnsi="Sylfaen"/>
          <w:b/>
          <w:i/>
          <w:color w:val="000000"/>
          <w:lang w:val="ka-GE"/>
        </w:rPr>
        <w:t>„ის, ვინც იმ შემთხვევაში, თუ იგი არ ხვდება 609.342 ან 609.344 (უფრო მძიმე დანაშაულები - ავტ.) სექციების მოქმედების არეალში, და ნებაყოფლობით მონაწილეობს ან წარმოადგენს სხვა პირთან სოდომიის აქტს, შეიძლება დასჯილ იქნეს ციხეში ჩასმით ერთ წლამდე ვადით ან 3000 აშშ დოლარამდე ჯარიმით, ან ორივე სასჯელით“</w:t>
      </w:r>
      <w:r>
        <w:rPr>
          <w:rFonts w:ascii="Sylfaen" w:hAnsi="Sylfaen"/>
          <w:color w:val="000000"/>
          <w:lang w:val="ka-GE"/>
        </w:rPr>
        <w:t>.</w:t>
      </w:r>
    </w:p>
    <w:p w:rsidR="00496CC6" w:rsidRPr="00510C03" w:rsidRDefault="00496CC6" w:rsidP="00496CC6">
      <w:pPr>
        <w:autoSpaceDE w:val="0"/>
        <w:autoSpaceDN w:val="0"/>
        <w:adjustRightInd w:val="0"/>
        <w:jc w:val="both"/>
        <w:rPr>
          <w:color w:val="000000"/>
          <w:sz w:val="26"/>
          <w:szCs w:val="26"/>
          <w:lang w:val="ka-GE"/>
        </w:rPr>
      </w:pPr>
      <w:r>
        <w:rPr>
          <w:rFonts w:ascii="Sylfaen" w:hAnsi="Sylfaen"/>
          <w:color w:val="000000"/>
          <w:lang w:val="ka-GE"/>
        </w:rPr>
        <w:t>(</w:t>
      </w:r>
      <w:r w:rsidRPr="00510C03">
        <w:rPr>
          <w:color w:val="000000"/>
          <w:sz w:val="21"/>
          <w:szCs w:val="21"/>
          <w:lang w:val="ka-GE"/>
        </w:rPr>
        <w:t>http://law.justia.com/codes/minnesota/2010/609-624/609/609_293.html;</w:t>
      </w:r>
    </w:p>
    <w:p w:rsidR="00496CC6" w:rsidRDefault="00496CC6" w:rsidP="00496CC6">
      <w:pPr>
        <w:pStyle w:val="Default"/>
        <w:rPr>
          <w:rFonts w:ascii="Sylfaen" w:hAnsi="Sylfaen"/>
          <w:sz w:val="25"/>
          <w:szCs w:val="25"/>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b/>
          <w:color w:val="000000"/>
          <w:lang w:val="ka-GE"/>
        </w:rPr>
        <w:t xml:space="preserve">   </w:t>
      </w:r>
      <w:r w:rsidRPr="00C142B4">
        <w:rPr>
          <w:rFonts w:ascii="Sylfaen" w:hAnsi="Sylfaen"/>
          <w:b/>
          <w:color w:val="000000"/>
          <w:lang w:val="ka-GE"/>
        </w:rPr>
        <w:t>მიჩიგანის შტატის</w:t>
      </w:r>
      <w:r w:rsidRPr="000946C3">
        <w:rPr>
          <w:rFonts w:ascii="Sylfaen" w:hAnsi="Sylfaen"/>
          <w:color w:val="000000"/>
          <w:lang w:val="ka-GE"/>
        </w:rPr>
        <w:t xml:space="preserve"> (აშშ) კანონთა კრებულის (2010წ.) 750-ე თავის „მიჩიგანის სისხლის სამართლის კოდექსი“ (</w:t>
      </w:r>
      <w:r w:rsidRPr="000946C3">
        <w:rPr>
          <w:color w:val="000000"/>
          <w:lang w:val="ka-GE"/>
        </w:rPr>
        <w:t>«Michigan Penal Code»</w:t>
      </w:r>
      <w:r w:rsidRPr="000946C3">
        <w:rPr>
          <w:rFonts w:ascii="Sylfaen" w:hAnsi="Sylfaen"/>
          <w:color w:val="000000"/>
          <w:lang w:val="ka-GE"/>
        </w:rPr>
        <w:t>) სექცია 750.158 „ბუნების წინააღმდეგ დანაშაული ანუ სოდომია</w:t>
      </w:r>
      <w:r>
        <w:rPr>
          <w:rFonts w:ascii="Sylfaen" w:hAnsi="Sylfaen"/>
          <w:color w:val="000000"/>
          <w:lang w:val="ka-GE"/>
        </w:rPr>
        <w:t>“.</w:t>
      </w:r>
      <w:r w:rsidRPr="000946C3">
        <w:rPr>
          <w:rFonts w:ascii="Sylfaen" w:hAnsi="Sylfaen"/>
          <w:color w:val="000000"/>
          <w:lang w:val="ka-GE"/>
        </w:rPr>
        <w:t xml:space="preserve"> </w:t>
      </w:r>
    </w:p>
    <w:p w:rsidR="00496CC6" w:rsidRDefault="00496CC6" w:rsidP="00496CC6">
      <w:pPr>
        <w:autoSpaceDE w:val="0"/>
        <w:autoSpaceDN w:val="0"/>
        <w:adjustRightInd w:val="0"/>
        <w:jc w:val="both"/>
        <w:rPr>
          <w:rFonts w:ascii="Sylfaen" w:hAnsi="Sylfaen"/>
          <w:color w:val="000000"/>
          <w:lang w:val="ka-GE"/>
        </w:rPr>
      </w:pPr>
      <w:r w:rsidRPr="00C1282E">
        <w:rPr>
          <w:rFonts w:ascii="Sylfaen" w:hAnsi="Sylfaen"/>
          <w:b/>
          <w:i/>
          <w:color w:val="000000"/>
          <w:lang w:val="ka-GE"/>
        </w:rPr>
        <w:t>„ნებისმიერი პირი, რომელიც ჩადის საზიზღარ და საძაგელ დანაშაულს ბუნების წინააღმდეგ ან ადამიანებთან ან ცხოველებთან, ითვლება სისხლის სამართლის დამნაშავედ, რომელიც ისჯება თავისუფლების აღკვეთით შტატის ციხეში 15 წლამდე ვადით. . .“</w:t>
      </w:r>
      <w:r>
        <w:rPr>
          <w:rFonts w:ascii="Sylfaen" w:hAnsi="Sylfaen"/>
          <w:color w:val="000000"/>
          <w:lang w:val="ka-GE"/>
        </w:rPr>
        <w:t>.</w:t>
      </w:r>
    </w:p>
    <w:p w:rsidR="00496CC6" w:rsidRPr="004D4A21" w:rsidRDefault="00496CC6" w:rsidP="00496CC6">
      <w:pPr>
        <w:autoSpaceDE w:val="0"/>
        <w:autoSpaceDN w:val="0"/>
        <w:adjustRightInd w:val="0"/>
        <w:jc w:val="both"/>
        <w:rPr>
          <w:rFonts w:ascii="Sylfaen" w:hAnsi="Sylfaen"/>
          <w:sz w:val="21"/>
          <w:szCs w:val="21"/>
          <w:lang w:val="ka-GE"/>
        </w:rPr>
      </w:pPr>
      <w:r w:rsidRPr="004D4A21">
        <w:rPr>
          <w:rFonts w:ascii="Sylfaen" w:hAnsi="Sylfaen"/>
          <w:lang w:val="ka-GE"/>
        </w:rPr>
        <w:t>(</w:t>
      </w:r>
      <w:hyperlink r:id="rId7" w:history="1">
        <w:r w:rsidRPr="004D4A21">
          <w:rPr>
            <w:rStyle w:val="Hyperlink"/>
            <w:color w:val="auto"/>
            <w:sz w:val="21"/>
            <w:szCs w:val="21"/>
            <w:u w:val="none"/>
            <w:lang w:val="ka-GE"/>
          </w:rPr>
          <w:t>http://law.justia.com/codes/michigan/2010/chapter-750/act-328-of-1931/328-1931-xxv/section-750-</w:t>
        </w:r>
      </w:hyperlink>
      <w:r w:rsidRPr="004D4A21">
        <w:rPr>
          <w:sz w:val="21"/>
          <w:szCs w:val="21"/>
          <w:lang w:val="ka-GE"/>
        </w:rPr>
        <w:t>158/</w:t>
      </w:r>
      <w:r w:rsidRPr="004D4A21">
        <w:rPr>
          <w:rFonts w:ascii="Sylfaen" w:hAnsi="Sylfaen"/>
          <w:sz w:val="21"/>
          <w:szCs w:val="21"/>
          <w:lang w:val="ka-GE"/>
        </w:rPr>
        <w:t>).</w:t>
      </w:r>
    </w:p>
    <w:p w:rsidR="00496CC6" w:rsidRDefault="00496CC6" w:rsidP="00496CC6">
      <w:pPr>
        <w:pStyle w:val="Default"/>
        <w:rPr>
          <w:rFonts w:ascii="Sylfaen" w:hAnsi="Sylfaen"/>
          <w:sz w:val="14"/>
          <w:szCs w:val="14"/>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b/>
          <w:color w:val="000000"/>
          <w:lang w:val="ka-GE"/>
        </w:rPr>
        <w:t xml:space="preserve">   </w:t>
      </w:r>
      <w:r w:rsidRPr="00C142B4">
        <w:rPr>
          <w:rFonts w:ascii="Sylfaen" w:hAnsi="Sylfaen"/>
          <w:b/>
          <w:color w:val="000000"/>
          <w:lang w:val="ka-GE"/>
        </w:rPr>
        <w:t>ლუიზიანას შტატის</w:t>
      </w:r>
      <w:r w:rsidRPr="00B74315">
        <w:rPr>
          <w:rFonts w:ascii="Sylfaen" w:hAnsi="Sylfaen"/>
          <w:color w:val="000000"/>
          <w:lang w:val="ka-GE"/>
        </w:rPr>
        <w:t xml:space="preserve"> კანონთა კრებულის (2009წ.) 14</w:t>
      </w:r>
      <w:r w:rsidR="00C24733">
        <w:rPr>
          <w:rFonts w:ascii="Sylfaen" w:hAnsi="Sylfaen"/>
          <w:color w:val="000000"/>
          <w:lang w:val="ka-GE"/>
        </w:rPr>
        <w:t>-ე</w:t>
      </w:r>
      <w:r w:rsidRPr="00B74315">
        <w:rPr>
          <w:rFonts w:ascii="Sylfaen" w:hAnsi="Sylfaen"/>
          <w:color w:val="000000"/>
          <w:lang w:val="ka-GE"/>
        </w:rPr>
        <w:t xml:space="preserve"> ტიტულის „სისხლის სამართლის კანონი“(</w:t>
      </w:r>
      <w:r w:rsidRPr="00B74315">
        <w:rPr>
          <w:color w:val="000000"/>
          <w:lang w:val="ka-GE"/>
        </w:rPr>
        <w:t>«Criminal law»</w:t>
      </w:r>
      <w:r>
        <w:rPr>
          <w:rFonts w:ascii="Sylfaen" w:hAnsi="Sylfaen"/>
          <w:color w:val="000000"/>
          <w:lang w:val="ka-GE"/>
        </w:rPr>
        <w:t>) 89</w:t>
      </w:r>
      <w:r w:rsidR="00C24733">
        <w:rPr>
          <w:rFonts w:ascii="Sylfaen" w:hAnsi="Sylfaen"/>
          <w:color w:val="000000"/>
          <w:lang w:val="ka-GE"/>
        </w:rPr>
        <w:t>-ე</w:t>
      </w:r>
      <w:r w:rsidRPr="00B74315">
        <w:rPr>
          <w:rFonts w:ascii="Sylfaen" w:hAnsi="Sylfaen"/>
          <w:color w:val="000000"/>
          <w:lang w:val="ka-GE"/>
        </w:rPr>
        <w:t xml:space="preserve"> სექცია „ბუნების წინააღმდეგ დანაშაული სათანად</w:t>
      </w:r>
      <w:r>
        <w:rPr>
          <w:rFonts w:ascii="Sylfaen" w:hAnsi="Sylfaen"/>
          <w:color w:val="000000"/>
          <w:lang w:val="ka-GE"/>
        </w:rPr>
        <w:t>ო</w:t>
      </w:r>
      <w:r w:rsidRPr="00B74315">
        <w:rPr>
          <w:rFonts w:ascii="Sylfaen" w:hAnsi="Sylfaen"/>
          <w:color w:val="000000"/>
          <w:lang w:val="ka-GE"/>
        </w:rPr>
        <w:t xml:space="preserve"> </w:t>
      </w:r>
      <w:r>
        <w:rPr>
          <w:rFonts w:ascii="Sylfaen" w:hAnsi="Sylfaen"/>
          <w:color w:val="000000"/>
          <w:lang w:val="ka-GE"/>
        </w:rPr>
        <w:t>შ</w:t>
      </w:r>
      <w:r w:rsidRPr="00B74315">
        <w:rPr>
          <w:rFonts w:ascii="Sylfaen" w:hAnsi="Sylfaen"/>
          <w:color w:val="000000"/>
          <w:lang w:val="ka-GE"/>
        </w:rPr>
        <w:t>ეთავაზების გზით“ (</w:t>
      </w:r>
      <w:r w:rsidRPr="00B74315">
        <w:rPr>
          <w:color w:val="000000"/>
          <w:lang w:val="ka-GE"/>
        </w:rPr>
        <w:t>«Crime against nature by</w:t>
      </w:r>
      <w:r w:rsidRPr="00B74315">
        <w:rPr>
          <w:color w:val="000000"/>
          <w:sz w:val="26"/>
          <w:szCs w:val="26"/>
          <w:lang w:val="ka-GE"/>
        </w:rPr>
        <w:t xml:space="preserve"> solicitation»</w:t>
      </w:r>
      <w:r w:rsidRPr="00B74315">
        <w:rPr>
          <w:rFonts w:ascii="Sylfaen" w:hAnsi="Sylfaen"/>
          <w:color w:val="000000"/>
          <w:lang w:val="ka-GE"/>
        </w:rPr>
        <w:t>)</w:t>
      </w:r>
      <w:r>
        <w:rPr>
          <w:rFonts w:ascii="Sylfaen" w:hAnsi="Sylfaen"/>
          <w:color w:val="000000"/>
          <w:lang w:val="ka-GE"/>
        </w:rPr>
        <w:t>.</w:t>
      </w:r>
      <w:r w:rsidRPr="00B74315">
        <w:rPr>
          <w:rFonts w:ascii="Sylfaen" w:hAnsi="Sylfaen"/>
          <w:color w:val="000000"/>
          <w:lang w:val="ka-GE"/>
        </w:rPr>
        <w:t xml:space="preserve"> </w:t>
      </w:r>
    </w:p>
    <w:p w:rsidR="00496CC6" w:rsidRPr="00BD5823" w:rsidRDefault="00496CC6" w:rsidP="00496CC6">
      <w:pPr>
        <w:autoSpaceDE w:val="0"/>
        <w:autoSpaceDN w:val="0"/>
        <w:adjustRightInd w:val="0"/>
        <w:jc w:val="both"/>
        <w:rPr>
          <w:rFonts w:ascii="Sylfaen" w:hAnsi="Sylfaen"/>
          <w:b/>
          <w:i/>
          <w:color w:val="000000"/>
          <w:lang w:val="ka-GE"/>
        </w:rPr>
      </w:pPr>
      <w:r w:rsidRPr="00BD5823">
        <w:rPr>
          <w:rFonts w:ascii="Sylfaen" w:hAnsi="Sylfaen"/>
          <w:b/>
          <w:i/>
          <w:color w:val="000000"/>
          <w:lang w:val="ka-GE"/>
        </w:rPr>
        <w:t xml:space="preserve">„A. ბუნების წინააღმდეგ დანაშაული ადამიანის იმავე ან საპირისპირო სქესის სხვა პირთან  არაბუნებრივი ან ცხოველთან სქესობრივი შერწყმის გზით. . . სექსუალური შეღწევა არ ითვლება აუცილებლად კავალიფიცირებისათვის, და, თუ ადამიანის მიერ აღნიშნული ქმედებები ჩადენილია  </w:t>
      </w:r>
    </w:p>
    <w:p w:rsidR="00496CC6" w:rsidRPr="00BD5823" w:rsidRDefault="00FD3E37" w:rsidP="00496CC6">
      <w:pPr>
        <w:autoSpaceDE w:val="0"/>
        <w:autoSpaceDN w:val="0"/>
        <w:adjustRightInd w:val="0"/>
        <w:jc w:val="both"/>
        <w:rPr>
          <w:rFonts w:ascii="Sylfaen" w:hAnsi="Sylfaen"/>
          <w:b/>
          <w:i/>
          <w:color w:val="000000"/>
          <w:lang w:val="ka-GE"/>
        </w:rPr>
      </w:pPr>
      <w:r>
        <w:rPr>
          <w:rFonts w:ascii="Sylfaen" w:hAnsi="Sylfaen"/>
          <w:b/>
          <w:i/>
          <w:color w:val="000000"/>
          <w:lang w:val="ka-GE"/>
        </w:rPr>
        <w:t xml:space="preserve">სხვა პირის მიმართ, ერთ-ერთი </w:t>
      </w:r>
      <w:r w:rsidR="00496CC6" w:rsidRPr="00BD5823">
        <w:rPr>
          <w:rFonts w:ascii="Sylfaen" w:hAnsi="Sylfaen"/>
          <w:b/>
          <w:i/>
          <w:color w:val="000000"/>
          <w:lang w:val="ka-GE"/>
        </w:rPr>
        <w:t xml:space="preserve">ნებისმიერი სქესის  დამნაშავის სასქესო ორგანოების გამოყენება საკმარისია, რათა მოხდეს დანაშაული. </w:t>
      </w:r>
    </w:p>
    <w:p w:rsidR="00496CC6" w:rsidRPr="00BD5823" w:rsidRDefault="00496CC6" w:rsidP="00496CC6">
      <w:pPr>
        <w:autoSpaceDE w:val="0"/>
        <w:autoSpaceDN w:val="0"/>
        <w:adjustRightInd w:val="0"/>
        <w:jc w:val="both"/>
        <w:rPr>
          <w:rFonts w:ascii="Sylfaen" w:hAnsi="Sylfaen"/>
          <w:iCs/>
          <w:lang w:val="ka-GE"/>
        </w:rPr>
      </w:pPr>
      <w:r w:rsidRPr="00BD5823">
        <w:rPr>
          <w:b/>
          <w:i/>
          <w:iCs/>
          <w:lang w:val="ka-GE"/>
        </w:rPr>
        <w:t>B.</w:t>
      </w:r>
      <w:r w:rsidR="004056BC">
        <w:rPr>
          <w:rFonts w:ascii="Sylfaen" w:hAnsi="Sylfaen"/>
          <w:b/>
          <w:i/>
          <w:iCs/>
          <w:lang w:val="ka-GE"/>
        </w:rPr>
        <w:t xml:space="preserve">ის, ვინც </w:t>
      </w:r>
      <w:r w:rsidRPr="00BD5823">
        <w:rPr>
          <w:rFonts w:ascii="Sylfaen" w:hAnsi="Sylfaen"/>
          <w:b/>
          <w:i/>
          <w:iCs/>
          <w:lang w:val="ka-GE"/>
        </w:rPr>
        <w:t>არღვევს წინამდებარე განაკვეთის დებულებებს, ისჯება ჯარიმით 2000 აშშ დოლარამდე ან პატიმრობით, იძულებით სამუშაოებთან ერთად ან მის გარეშე, 5 წლამდე ვადით, ან გამოიყენება სასჯელის ორივე ფორმა“</w:t>
      </w:r>
      <w:r>
        <w:rPr>
          <w:rFonts w:ascii="Sylfaen" w:hAnsi="Sylfaen"/>
          <w:iCs/>
          <w:lang w:val="ka-GE"/>
        </w:rPr>
        <w:t>.</w:t>
      </w:r>
    </w:p>
    <w:p w:rsidR="00496CC6" w:rsidRPr="00BD5823" w:rsidRDefault="00496CC6" w:rsidP="00496CC6">
      <w:pPr>
        <w:autoSpaceDE w:val="0"/>
        <w:autoSpaceDN w:val="0"/>
        <w:adjustRightInd w:val="0"/>
        <w:jc w:val="both"/>
        <w:rPr>
          <w:rFonts w:ascii="Sylfaen" w:hAnsi="Sylfaen"/>
          <w:color w:val="000000"/>
          <w:lang w:val="ka-GE"/>
        </w:rPr>
      </w:pPr>
      <w:r w:rsidRPr="004D4A21">
        <w:rPr>
          <w:rFonts w:ascii="Sylfaen" w:hAnsi="Sylfaen"/>
          <w:sz w:val="21"/>
          <w:szCs w:val="21"/>
          <w:lang w:val="ka-GE"/>
        </w:rPr>
        <w:t>(</w:t>
      </w:r>
      <w:hyperlink r:id="rId8" w:history="1">
        <w:r w:rsidRPr="004D4A21">
          <w:rPr>
            <w:rStyle w:val="Hyperlink"/>
            <w:color w:val="auto"/>
            <w:sz w:val="21"/>
            <w:szCs w:val="21"/>
            <w:u w:val="none"/>
            <w:lang w:val="ka-GE"/>
          </w:rPr>
          <w:t>http://law.justia.com/codes/louisiana/2009/rs/title14/rs14-89.2.html</w:t>
        </w:r>
      </w:hyperlink>
      <w:r w:rsidRPr="00D21B8A">
        <w:rPr>
          <w:sz w:val="21"/>
          <w:szCs w:val="21"/>
          <w:lang w:val="ka-GE"/>
        </w:rPr>
        <w:t>;</w:t>
      </w:r>
      <w:r w:rsidRPr="00D21B8A">
        <w:rPr>
          <w:rFonts w:ascii="Sylfaen" w:hAnsi="Sylfaen"/>
          <w:sz w:val="21"/>
          <w:szCs w:val="21"/>
          <w:lang w:val="ka-GE"/>
        </w:rPr>
        <w:t xml:space="preserve"> </w:t>
      </w:r>
      <w:r w:rsidRPr="00D21B8A">
        <w:rPr>
          <w:sz w:val="21"/>
          <w:szCs w:val="21"/>
          <w:lang w:val="ka-GE"/>
        </w:rPr>
        <w:t>http://www.legis.state.la.us/lss/lss.asp?doc=725245</w:t>
      </w:r>
      <w:r w:rsidRPr="00D21B8A">
        <w:rPr>
          <w:rFonts w:ascii="Sylfaen" w:hAnsi="Sylfaen"/>
          <w:sz w:val="21"/>
          <w:szCs w:val="21"/>
          <w:lang w:val="ka-GE"/>
        </w:rPr>
        <w:t>)</w:t>
      </w:r>
      <w:r>
        <w:rPr>
          <w:rFonts w:ascii="Sylfaen" w:hAnsi="Sylfaen"/>
          <w:sz w:val="21"/>
          <w:szCs w:val="21"/>
          <w:lang w:val="ka-GE"/>
        </w:rPr>
        <w:t>.</w:t>
      </w:r>
    </w:p>
    <w:p w:rsidR="00496CC6" w:rsidRDefault="00496CC6" w:rsidP="00496CC6">
      <w:pPr>
        <w:pStyle w:val="Default"/>
        <w:rPr>
          <w:rFonts w:ascii="Sylfaen" w:hAnsi="Sylfaen"/>
          <w:i/>
          <w:iCs/>
          <w:sz w:val="25"/>
          <w:szCs w:val="25"/>
          <w:lang w:val="ka-GE"/>
        </w:rPr>
      </w:pPr>
    </w:p>
    <w:p w:rsidR="00496CC6" w:rsidRPr="00F857F4" w:rsidRDefault="00496CC6" w:rsidP="00496CC6">
      <w:pPr>
        <w:autoSpaceDE w:val="0"/>
        <w:autoSpaceDN w:val="0"/>
        <w:adjustRightInd w:val="0"/>
        <w:jc w:val="both"/>
        <w:rPr>
          <w:rFonts w:ascii="Sylfaen" w:hAnsi="Sylfaen"/>
          <w:b/>
          <w:color w:val="000000"/>
          <w:lang w:val="ka-GE"/>
        </w:rPr>
      </w:pPr>
      <w:r>
        <w:rPr>
          <w:rFonts w:ascii="Sylfaen" w:hAnsi="Sylfaen"/>
          <w:b/>
          <w:color w:val="000000"/>
          <w:lang w:val="ka-GE"/>
        </w:rPr>
        <w:lastRenderedPageBreak/>
        <w:t xml:space="preserve">   ახლა მოვიყვანთ იმის მაგალითებს, თუ როგორ იკრძალება </w:t>
      </w:r>
      <w:r w:rsidRPr="00492B7D">
        <w:rPr>
          <w:rFonts w:ascii="Sylfaen" w:hAnsi="Sylfaen"/>
          <w:b/>
          <w:color w:val="000000"/>
          <w:lang w:val="ka-GE"/>
        </w:rPr>
        <w:t>ჰომოსექსუალიზმის პროპაგანდ</w:t>
      </w:r>
      <w:r>
        <w:rPr>
          <w:rFonts w:ascii="Sylfaen" w:hAnsi="Sylfaen"/>
          <w:b/>
          <w:color w:val="000000"/>
          <w:lang w:val="ka-GE"/>
        </w:rPr>
        <w:t>ა</w:t>
      </w:r>
      <w:r w:rsidRPr="00492B7D">
        <w:rPr>
          <w:rFonts w:ascii="Sylfaen" w:hAnsi="Sylfaen"/>
          <w:b/>
          <w:color w:val="000000"/>
          <w:lang w:val="ka-GE"/>
        </w:rPr>
        <w:t xml:space="preserve"> სკოლებში, როდესაც ხდება ჰომოსექსუალიზმის წარმოჩენა, როგორც პოზიტიური ალტერნატიული ცხოვ</w:t>
      </w:r>
      <w:r w:rsidR="004056BC">
        <w:rPr>
          <w:rFonts w:ascii="Sylfaen" w:hAnsi="Sylfaen"/>
          <w:b/>
          <w:color w:val="000000"/>
          <w:lang w:val="ka-GE"/>
        </w:rPr>
        <w:t>რების წესი და რომელიც ახდენს ჰომ</w:t>
      </w:r>
      <w:r w:rsidRPr="00492B7D">
        <w:rPr>
          <w:rFonts w:ascii="Sylfaen" w:hAnsi="Sylfaen"/>
          <w:b/>
          <w:color w:val="000000"/>
          <w:lang w:val="ka-GE"/>
        </w:rPr>
        <w:t>ოსექსუალიზმისადმი ინტერესის სტიმულირებას</w:t>
      </w:r>
      <w:r>
        <w:rPr>
          <w:rFonts w:ascii="Sylfaen" w:hAnsi="Sylfaen"/>
          <w:b/>
          <w:color w:val="000000"/>
          <w:lang w:val="ka-GE"/>
        </w:rPr>
        <w:t xml:space="preserve">; </w:t>
      </w:r>
      <w:r w:rsidRPr="00F857F4">
        <w:rPr>
          <w:rFonts w:ascii="Sylfaen" w:hAnsi="Sylfaen"/>
          <w:color w:val="000000"/>
          <w:lang w:val="ka-GE"/>
        </w:rPr>
        <w:t>ასევე - თუ როგორ მოითხოვება, რომ</w:t>
      </w:r>
      <w:r>
        <w:rPr>
          <w:rFonts w:ascii="Sylfaen" w:hAnsi="Sylfaen"/>
          <w:b/>
          <w:color w:val="000000"/>
          <w:lang w:val="ka-GE"/>
        </w:rPr>
        <w:t xml:space="preserve"> მოხდეს მოსწავლეთა ინფორმირება</w:t>
      </w:r>
      <w:r w:rsidRPr="00423B0B">
        <w:rPr>
          <w:rFonts w:ascii="Sylfaen" w:hAnsi="Sylfaen"/>
          <w:b/>
          <w:color w:val="000000"/>
          <w:lang w:val="ka-GE"/>
        </w:rPr>
        <w:t xml:space="preserve"> იმასთან დაკავშირებით, რომ ჰომოსექსუალიზმი არ არის სოციალურად მისაღები ცხოვრების წესი და აღიკვეთება სახელმწიფოს მიერ</w:t>
      </w:r>
    </w:p>
    <w:p w:rsidR="00496CC6" w:rsidRPr="00F857F4" w:rsidRDefault="00496CC6" w:rsidP="00496CC6">
      <w:pPr>
        <w:autoSpaceDE w:val="0"/>
        <w:autoSpaceDN w:val="0"/>
        <w:adjustRightInd w:val="0"/>
        <w:jc w:val="both"/>
        <w:rPr>
          <w:rFonts w:ascii="Sylfaen" w:hAnsi="Sylfaen"/>
          <w:sz w:val="21"/>
          <w:szCs w:val="21"/>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b/>
          <w:color w:val="000000"/>
          <w:lang w:val="ka-GE"/>
        </w:rPr>
        <w:t xml:space="preserve">   </w:t>
      </w:r>
      <w:r w:rsidRPr="00D1511D">
        <w:rPr>
          <w:rFonts w:ascii="Sylfaen" w:hAnsi="Sylfaen"/>
          <w:b/>
          <w:color w:val="000000"/>
          <w:lang w:val="ka-GE"/>
        </w:rPr>
        <w:t>არიზონას შტატის</w:t>
      </w:r>
      <w:r>
        <w:rPr>
          <w:rFonts w:ascii="Sylfaen" w:hAnsi="Sylfaen"/>
          <w:color w:val="000000"/>
          <w:lang w:val="ka-GE"/>
        </w:rPr>
        <w:t xml:space="preserve"> (აშშ) კანონთა კრებულის (2010წ.) 15</w:t>
      </w:r>
      <w:r w:rsidR="00C24733">
        <w:rPr>
          <w:rFonts w:ascii="Sylfaen" w:hAnsi="Sylfaen"/>
          <w:color w:val="000000"/>
          <w:lang w:val="ka-GE"/>
        </w:rPr>
        <w:t>-ე</w:t>
      </w:r>
      <w:r>
        <w:rPr>
          <w:rFonts w:ascii="Sylfaen" w:hAnsi="Sylfaen"/>
          <w:color w:val="000000"/>
          <w:lang w:val="ka-GE"/>
        </w:rPr>
        <w:t xml:space="preserve"> ტიტულის „განათლება“ </w:t>
      </w:r>
      <w:r w:rsidRPr="00A80E1E">
        <w:rPr>
          <w:color w:val="000000"/>
          <w:sz w:val="26"/>
          <w:szCs w:val="26"/>
          <w:lang w:val="ka-GE"/>
        </w:rPr>
        <w:t>(«Education»)</w:t>
      </w:r>
      <w:r>
        <w:rPr>
          <w:rFonts w:ascii="Sylfaen" w:hAnsi="Sylfaen"/>
          <w:color w:val="000000"/>
          <w:sz w:val="26"/>
          <w:szCs w:val="26"/>
          <w:lang w:val="ka-GE"/>
        </w:rPr>
        <w:t xml:space="preserve"> </w:t>
      </w:r>
      <w:r w:rsidR="004056BC">
        <w:rPr>
          <w:rFonts w:ascii="Sylfaen" w:hAnsi="Sylfaen"/>
          <w:color w:val="000000"/>
          <w:sz w:val="26"/>
          <w:szCs w:val="26"/>
          <w:lang w:val="ka-GE"/>
        </w:rPr>
        <w:t>მე-</w:t>
      </w:r>
      <w:r>
        <w:rPr>
          <w:rFonts w:ascii="Sylfaen" w:hAnsi="Sylfaen"/>
          <w:color w:val="000000"/>
          <w:sz w:val="26"/>
          <w:szCs w:val="26"/>
          <w:lang w:val="ka-GE"/>
        </w:rPr>
        <w:t xml:space="preserve">7 თავის „სწავლება“ </w:t>
      </w:r>
      <w:r w:rsidRPr="00A80E1E">
        <w:rPr>
          <w:color w:val="000000"/>
          <w:sz w:val="26"/>
          <w:szCs w:val="26"/>
          <w:lang w:val="ka-GE"/>
        </w:rPr>
        <w:t>(«Instruction»)</w:t>
      </w:r>
      <w:r>
        <w:rPr>
          <w:rFonts w:ascii="Sylfaen" w:hAnsi="Sylfaen"/>
          <w:color w:val="000000"/>
          <w:sz w:val="26"/>
          <w:szCs w:val="26"/>
          <w:lang w:val="ka-GE"/>
        </w:rPr>
        <w:t xml:space="preserve"> 1</w:t>
      </w:r>
      <w:r w:rsidR="004056BC">
        <w:rPr>
          <w:rFonts w:ascii="Sylfaen" w:hAnsi="Sylfaen"/>
          <w:color w:val="000000"/>
          <w:sz w:val="26"/>
          <w:szCs w:val="26"/>
          <w:lang w:val="ka-GE"/>
        </w:rPr>
        <w:t>-ლი</w:t>
      </w:r>
      <w:r>
        <w:rPr>
          <w:rFonts w:ascii="Sylfaen" w:hAnsi="Sylfaen"/>
          <w:color w:val="000000"/>
          <w:sz w:val="26"/>
          <w:szCs w:val="26"/>
          <w:lang w:val="ka-GE"/>
        </w:rPr>
        <w:t xml:space="preserve"> დებულება „სასწავლო გეგმა“ </w:t>
      </w:r>
      <w:r w:rsidRPr="00A80E1E">
        <w:rPr>
          <w:color w:val="000000"/>
          <w:sz w:val="26"/>
          <w:szCs w:val="26"/>
          <w:lang w:val="ka-GE"/>
        </w:rPr>
        <w:t>(«Curriculum»)</w:t>
      </w:r>
      <w:r>
        <w:rPr>
          <w:rFonts w:ascii="Sylfaen" w:hAnsi="Sylfaen"/>
          <w:color w:val="000000"/>
          <w:sz w:val="26"/>
          <w:szCs w:val="26"/>
          <w:lang w:val="ka-GE"/>
        </w:rPr>
        <w:t xml:space="preserve"> 15-716</w:t>
      </w:r>
      <w:r w:rsidR="00C24733">
        <w:rPr>
          <w:rFonts w:ascii="Sylfaen" w:hAnsi="Sylfaen"/>
          <w:color w:val="000000"/>
          <w:sz w:val="26"/>
          <w:szCs w:val="26"/>
          <w:lang w:val="ka-GE"/>
        </w:rPr>
        <w:t>-ე</w:t>
      </w:r>
      <w:r>
        <w:rPr>
          <w:rFonts w:ascii="Sylfaen" w:hAnsi="Sylfaen"/>
          <w:color w:val="000000"/>
          <w:sz w:val="26"/>
          <w:szCs w:val="26"/>
          <w:lang w:val="ka-GE"/>
        </w:rPr>
        <w:t xml:space="preserve"> სექციის </w:t>
      </w:r>
      <w:r w:rsidRPr="00A80E1E">
        <w:rPr>
          <w:color w:val="000000"/>
          <w:sz w:val="26"/>
          <w:szCs w:val="26"/>
          <w:lang w:val="ka-GE"/>
        </w:rPr>
        <w:t>«c»</w:t>
      </w:r>
      <w:r>
        <w:rPr>
          <w:rFonts w:ascii="Sylfaen" w:hAnsi="Sylfaen"/>
          <w:color w:val="000000"/>
          <w:sz w:val="26"/>
          <w:szCs w:val="26"/>
          <w:lang w:val="ka-GE"/>
        </w:rPr>
        <w:t xml:space="preserve"> პუნქტი.</w:t>
      </w:r>
    </w:p>
    <w:p w:rsidR="00496CC6" w:rsidRPr="002721A0" w:rsidRDefault="00496CC6" w:rsidP="00496CC6">
      <w:pPr>
        <w:autoSpaceDE w:val="0"/>
        <w:autoSpaceDN w:val="0"/>
        <w:adjustRightInd w:val="0"/>
        <w:jc w:val="both"/>
        <w:rPr>
          <w:rFonts w:ascii="Sylfaen" w:hAnsi="Sylfaen"/>
          <w:b/>
          <w:i/>
          <w:color w:val="000000"/>
          <w:lang w:val="ka-GE"/>
        </w:rPr>
      </w:pPr>
      <w:r w:rsidRPr="002721A0">
        <w:rPr>
          <w:rFonts w:ascii="Sylfaen" w:hAnsi="Sylfaen"/>
          <w:b/>
          <w:i/>
          <w:color w:val="000000"/>
          <w:lang w:val="ka-GE"/>
        </w:rPr>
        <w:t>„შტატის არც ერ</w:t>
      </w:r>
      <w:r w:rsidR="004056BC">
        <w:rPr>
          <w:rFonts w:ascii="Sylfaen" w:hAnsi="Sylfaen"/>
          <w:b/>
          <w:i/>
          <w:color w:val="000000"/>
          <w:lang w:val="ka-GE"/>
        </w:rPr>
        <w:t>თ მხარეს არა აქვს უფლება შეიტანო</w:t>
      </w:r>
      <w:r w:rsidRPr="002721A0">
        <w:rPr>
          <w:rFonts w:ascii="Sylfaen" w:hAnsi="Sylfaen"/>
          <w:b/>
          <w:i/>
          <w:color w:val="000000"/>
          <w:lang w:val="ka-GE"/>
        </w:rPr>
        <w:t>ს სასწავლო კურსში სახელმძღვანელო, რომელიც:</w:t>
      </w:r>
    </w:p>
    <w:p w:rsidR="00496CC6" w:rsidRPr="002721A0" w:rsidRDefault="00496CC6" w:rsidP="00496CC6">
      <w:pPr>
        <w:autoSpaceDE w:val="0"/>
        <w:autoSpaceDN w:val="0"/>
        <w:adjustRightInd w:val="0"/>
        <w:jc w:val="both"/>
        <w:rPr>
          <w:rFonts w:ascii="Sylfaen" w:hAnsi="Sylfaen"/>
          <w:b/>
          <w:i/>
          <w:color w:val="000000"/>
          <w:lang w:val="ka-GE"/>
        </w:rPr>
      </w:pPr>
      <w:r w:rsidRPr="002721A0">
        <w:rPr>
          <w:rFonts w:ascii="Sylfaen" w:hAnsi="Sylfaen"/>
          <w:b/>
          <w:i/>
          <w:color w:val="000000"/>
          <w:lang w:val="ka-GE"/>
        </w:rPr>
        <w:t>1) ახდენს ჰომოსექსუალური ცხოვრების წესის სტიმულირებას,</w:t>
      </w:r>
    </w:p>
    <w:p w:rsidR="00496CC6" w:rsidRDefault="00496CC6" w:rsidP="00496CC6">
      <w:pPr>
        <w:autoSpaceDE w:val="0"/>
        <w:autoSpaceDN w:val="0"/>
        <w:adjustRightInd w:val="0"/>
        <w:jc w:val="both"/>
        <w:rPr>
          <w:rFonts w:ascii="Sylfaen" w:hAnsi="Sylfaen"/>
          <w:color w:val="000000"/>
          <w:lang w:val="ka-GE"/>
        </w:rPr>
      </w:pPr>
      <w:r w:rsidRPr="002721A0">
        <w:rPr>
          <w:rFonts w:ascii="Sylfaen" w:hAnsi="Sylfaen"/>
          <w:b/>
          <w:i/>
          <w:color w:val="000000"/>
          <w:lang w:val="ka-GE"/>
        </w:rPr>
        <w:t>2) ჰომოსექსუალიზმს წარმოაჩენს პოზიტიურ ცხოვრების ალტერნატიულ წესად“</w:t>
      </w:r>
      <w:r>
        <w:rPr>
          <w:rFonts w:ascii="Sylfaen" w:hAnsi="Sylfaen"/>
          <w:color w:val="000000"/>
          <w:lang w:val="ka-GE"/>
        </w:rPr>
        <w:t>.</w:t>
      </w:r>
    </w:p>
    <w:p w:rsidR="00496CC6" w:rsidRPr="00DE6BAA" w:rsidRDefault="00496CC6" w:rsidP="00496CC6">
      <w:pPr>
        <w:pStyle w:val="Default"/>
        <w:rPr>
          <w:rFonts w:ascii="Sylfaen" w:hAnsi="Sylfaen"/>
          <w:sz w:val="25"/>
          <w:szCs w:val="25"/>
          <w:lang w:val="ka-GE"/>
        </w:rPr>
      </w:pPr>
      <w:r>
        <w:rPr>
          <w:rFonts w:ascii="Sylfaen" w:hAnsi="Sylfaen"/>
          <w:lang w:val="ka-GE"/>
        </w:rPr>
        <w:t>(</w:t>
      </w:r>
      <w:r w:rsidRPr="005B4AEC">
        <w:rPr>
          <w:sz w:val="21"/>
          <w:szCs w:val="21"/>
          <w:lang w:val="ka-GE"/>
        </w:rPr>
        <w:t>http://law.justia.com/codes/arizona/2010/title15/15-716.html</w:t>
      </w:r>
      <w:r>
        <w:rPr>
          <w:rFonts w:ascii="Sylfaen" w:hAnsi="Sylfaen"/>
          <w:lang w:val="ka-GE"/>
        </w:rPr>
        <w:t>)</w:t>
      </w:r>
      <w:r w:rsidRPr="005B4AEC">
        <w:rPr>
          <w:sz w:val="21"/>
          <w:szCs w:val="21"/>
          <w:lang w:val="ka-GE"/>
        </w:rPr>
        <w:t>.</w:t>
      </w:r>
    </w:p>
    <w:p w:rsidR="00496CC6" w:rsidRPr="00F857F4" w:rsidRDefault="00496CC6" w:rsidP="00496CC6">
      <w:pPr>
        <w:autoSpaceDE w:val="0"/>
        <w:autoSpaceDN w:val="0"/>
        <w:adjustRightInd w:val="0"/>
        <w:ind w:left="426"/>
        <w:jc w:val="both"/>
        <w:rPr>
          <w:rFonts w:ascii="Sylfaen" w:hAnsi="Sylfaen"/>
          <w:color w:val="000000"/>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b/>
          <w:color w:val="000000"/>
          <w:lang w:val="ka-GE"/>
        </w:rPr>
        <w:t xml:space="preserve">   </w:t>
      </w:r>
      <w:r w:rsidRPr="00D1511D">
        <w:rPr>
          <w:rFonts w:ascii="Sylfaen" w:hAnsi="Sylfaen"/>
          <w:b/>
          <w:color w:val="000000"/>
          <w:lang w:val="ka-GE"/>
        </w:rPr>
        <w:t>მინესოტას შტატის</w:t>
      </w:r>
      <w:r>
        <w:rPr>
          <w:rFonts w:ascii="Sylfaen" w:hAnsi="Sylfaen"/>
          <w:color w:val="000000"/>
          <w:lang w:val="ka-GE"/>
        </w:rPr>
        <w:t xml:space="preserve"> (აშშ) კანონთა კრებულის (2010წ.) 363</w:t>
      </w:r>
      <w:r w:rsidRPr="00423B0B">
        <w:rPr>
          <w:color w:val="000000"/>
          <w:lang w:val="ka-GE"/>
        </w:rPr>
        <w:t>A</w:t>
      </w:r>
      <w:r>
        <w:rPr>
          <w:rFonts w:ascii="Sylfaen" w:hAnsi="Sylfaen"/>
          <w:color w:val="000000"/>
          <w:lang w:val="ka-GE"/>
        </w:rPr>
        <w:t xml:space="preserve"> თავის „ადამიანის უფლებები“ </w:t>
      </w:r>
      <w:r w:rsidRPr="00423B0B">
        <w:rPr>
          <w:color w:val="000000"/>
          <w:lang w:val="ka-GE"/>
        </w:rPr>
        <w:t xml:space="preserve">(«Human Rights») </w:t>
      </w:r>
      <w:r>
        <w:rPr>
          <w:rFonts w:ascii="Sylfaen" w:hAnsi="Sylfaen"/>
          <w:color w:val="000000"/>
          <w:lang w:val="ka-GE"/>
        </w:rPr>
        <w:t xml:space="preserve"> 363</w:t>
      </w:r>
      <w:r w:rsidRPr="00423B0B">
        <w:rPr>
          <w:rFonts w:ascii="Sylfaen" w:hAnsi="Sylfaen"/>
          <w:color w:val="000000"/>
          <w:lang w:val="ka-GE"/>
        </w:rPr>
        <w:t>A</w:t>
      </w:r>
      <w:r>
        <w:rPr>
          <w:rFonts w:ascii="Sylfaen" w:hAnsi="Sylfaen"/>
          <w:color w:val="000000"/>
          <w:lang w:val="ka-GE"/>
        </w:rPr>
        <w:t>.27</w:t>
      </w:r>
      <w:r w:rsidR="00C24733">
        <w:rPr>
          <w:rFonts w:ascii="Sylfaen" w:hAnsi="Sylfaen"/>
          <w:color w:val="000000"/>
          <w:lang w:val="ka-GE"/>
        </w:rPr>
        <w:t>-ე</w:t>
      </w:r>
      <w:r>
        <w:rPr>
          <w:rFonts w:ascii="Sylfaen" w:hAnsi="Sylfaen"/>
          <w:color w:val="000000"/>
          <w:lang w:val="ka-GE"/>
        </w:rPr>
        <w:t xml:space="preserve"> სექციის „კანონშემოქმედება“ პუნქტი </w:t>
      </w:r>
      <w:r w:rsidR="00C24733">
        <w:rPr>
          <w:rFonts w:ascii="Sylfaen" w:hAnsi="Sylfaen"/>
          <w:color w:val="000000"/>
          <w:lang w:val="ka-GE"/>
        </w:rPr>
        <w:t>მე-</w:t>
      </w:r>
      <w:r>
        <w:rPr>
          <w:rFonts w:ascii="Sylfaen" w:hAnsi="Sylfaen"/>
          <w:color w:val="000000"/>
          <w:lang w:val="ka-GE"/>
        </w:rPr>
        <w:t>2.</w:t>
      </w:r>
    </w:p>
    <w:p w:rsidR="00496CC6" w:rsidRPr="00841D45" w:rsidRDefault="004056BC" w:rsidP="00496CC6">
      <w:pPr>
        <w:autoSpaceDE w:val="0"/>
        <w:autoSpaceDN w:val="0"/>
        <w:adjustRightInd w:val="0"/>
        <w:jc w:val="both"/>
        <w:rPr>
          <w:rFonts w:ascii="Sylfaen" w:hAnsi="Sylfaen"/>
          <w:b/>
          <w:i/>
          <w:color w:val="000000"/>
          <w:lang w:val="ka-GE"/>
        </w:rPr>
      </w:pPr>
      <w:r>
        <w:rPr>
          <w:rFonts w:ascii="Sylfaen" w:hAnsi="Sylfaen"/>
          <w:b/>
          <w:i/>
          <w:color w:val="000000"/>
          <w:lang w:val="ka-GE"/>
        </w:rPr>
        <w:t>„ამ თავში არაფერი არ უ</w:t>
      </w:r>
      <w:r w:rsidR="00496CC6" w:rsidRPr="00841D45">
        <w:rPr>
          <w:rFonts w:ascii="Sylfaen" w:hAnsi="Sylfaen"/>
          <w:b/>
          <w:i/>
          <w:color w:val="000000"/>
          <w:lang w:val="ka-GE"/>
        </w:rPr>
        <w:t>ნდა იქნეს გან</w:t>
      </w:r>
      <w:r w:rsidR="00496CC6">
        <w:rPr>
          <w:rFonts w:ascii="Sylfaen" w:hAnsi="Sylfaen"/>
          <w:b/>
          <w:i/>
          <w:color w:val="000000"/>
          <w:lang w:val="ka-GE"/>
        </w:rPr>
        <w:t>მ</w:t>
      </w:r>
      <w:r w:rsidR="00496CC6" w:rsidRPr="00841D45">
        <w:rPr>
          <w:rFonts w:ascii="Sylfaen" w:hAnsi="Sylfaen"/>
          <w:b/>
          <w:i/>
          <w:color w:val="000000"/>
          <w:lang w:val="ka-GE"/>
        </w:rPr>
        <w:t xml:space="preserve">არტებული ისე: </w:t>
      </w:r>
    </w:p>
    <w:p w:rsidR="00496CC6" w:rsidRPr="00841D45" w:rsidRDefault="00496CC6" w:rsidP="00496CC6">
      <w:pPr>
        <w:numPr>
          <w:ilvl w:val="0"/>
          <w:numId w:val="1"/>
        </w:numPr>
        <w:autoSpaceDE w:val="0"/>
        <w:autoSpaceDN w:val="0"/>
        <w:adjustRightInd w:val="0"/>
        <w:ind w:left="426" w:hanging="426"/>
        <w:jc w:val="both"/>
        <w:rPr>
          <w:rFonts w:ascii="Sylfaen" w:hAnsi="Sylfaen"/>
          <w:b/>
          <w:i/>
          <w:color w:val="000000"/>
          <w:lang w:val="ka-GE"/>
        </w:rPr>
      </w:pPr>
      <w:r w:rsidRPr="00841D45">
        <w:rPr>
          <w:rFonts w:ascii="Sylfaen" w:hAnsi="Sylfaen"/>
          <w:b/>
          <w:i/>
          <w:color w:val="000000"/>
          <w:lang w:val="ka-GE"/>
        </w:rPr>
        <w:t>რომ</w:t>
      </w:r>
      <w:r>
        <w:rPr>
          <w:rFonts w:ascii="Sylfaen" w:hAnsi="Sylfaen"/>
          <w:b/>
          <w:i/>
          <w:color w:val="000000"/>
          <w:lang w:val="ka-GE"/>
        </w:rPr>
        <w:t>,</w:t>
      </w:r>
      <w:r w:rsidRPr="00841D45">
        <w:rPr>
          <w:rFonts w:ascii="Sylfaen" w:hAnsi="Sylfaen"/>
          <w:b/>
          <w:i/>
          <w:color w:val="000000"/>
          <w:lang w:val="ka-GE"/>
        </w:rPr>
        <w:t xml:space="preserve"> თითქოს</w:t>
      </w:r>
      <w:r>
        <w:rPr>
          <w:rFonts w:ascii="Sylfaen" w:hAnsi="Sylfaen"/>
          <w:b/>
          <w:i/>
          <w:color w:val="000000"/>
          <w:lang w:val="ka-GE"/>
        </w:rPr>
        <w:t>, მინესოტას შტატი</w:t>
      </w:r>
      <w:r w:rsidRPr="00841D45">
        <w:rPr>
          <w:rFonts w:ascii="Sylfaen" w:hAnsi="Sylfaen"/>
          <w:b/>
          <w:i/>
          <w:color w:val="000000"/>
          <w:lang w:val="ka-GE"/>
        </w:rPr>
        <w:t xml:space="preserve"> ამართლებს ჰომოსექსუალიზმს ან ბისექსუალიზმს ან ექვივალენტურ ცხოვრების წესს;</w:t>
      </w:r>
    </w:p>
    <w:p w:rsidR="00496CC6" w:rsidRPr="00841D45" w:rsidRDefault="00496CC6" w:rsidP="00496CC6">
      <w:pPr>
        <w:numPr>
          <w:ilvl w:val="0"/>
          <w:numId w:val="1"/>
        </w:numPr>
        <w:autoSpaceDE w:val="0"/>
        <w:autoSpaceDN w:val="0"/>
        <w:adjustRightInd w:val="0"/>
        <w:ind w:left="426" w:hanging="426"/>
        <w:jc w:val="both"/>
        <w:rPr>
          <w:rFonts w:ascii="Sylfaen" w:hAnsi="Sylfaen"/>
          <w:b/>
          <w:i/>
          <w:color w:val="000000"/>
          <w:lang w:val="ka-GE"/>
        </w:rPr>
      </w:pPr>
      <w:r w:rsidRPr="00841D45">
        <w:rPr>
          <w:rFonts w:ascii="Sylfaen" w:hAnsi="Sylfaen"/>
          <w:b/>
          <w:i/>
          <w:color w:val="000000"/>
          <w:lang w:val="ka-GE"/>
        </w:rPr>
        <w:t>რომ</w:t>
      </w:r>
      <w:r>
        <w:rPr>
          <w:rFonts w:ascii="Sylfaen" w:hAnsi="Sylfaen"/>
          <w:b/>
          <w:i/>
          <w:color w:val="000000"/>
          <w:lang w:val="ka-GE"/>
        </w:rPr>
        <w:t>,</w:t>
      </w:r>
      <w:r w:rsidRPr="00841D45">
        <w:rPr>
          <w:rFonts w:ascii="Sylfaen" w:hAnsi="Sylfaen"/>
          <w:b/>
          <w:i/>
          <w:color w:val="000000"/>
          <w:lang w:val="ka-GE"/>
        </w:rPr>
        <w:t xml:space="preserve"> თითქოს</w:t>
      </w:r>
      <w:r>
        <w:rPr>
          <w:rFonts w:ascii="Sylfaen" w:hAnsi="Sylfaen"/>
          <w:b/>
          <w:i/>
          <w:color w:val="000000"/>
          <w:lang w:val="ka-GE"/>
        </w:rPr>
        <w:t xml:space="preserve">, </w:t>
      </w:r>
      <w:r w:rsidRPr="00841D45">
        <w:rPr>
          <w:rFonts w:ascii="Sylfaen" w:hAnsi="Sylfaen"/>
          <w:b/>
          <w:i/>
          <w:color w:val="000000"/>
          <w:lang w:val="ka-GE"/>
        </w:rPr>
        <w:t xml:space="preserve">ნება არის დართული ან დაშვებულია ჰომოსექსუალიზმის ან ბისექსუალიზმის პროპაგანდა სასწავლო დაწესებულებებში ან საჭიროა ჰომოსექსუალიზმის ან ბისექსუალიზმის ცხოვრების მისაღებ წესად </w:t>
      </w:r>
      <w:r>
        <w:rPr>
          <w:rFonts w:ascii="Sylfaen" w:hAnsi="Sylfaen"/>
          <w:b/>
          <w:i/>
          <w:color w:val="000000"/>
          <w:lang w:val="ka-GE"/>
        </w:rPr>
        <w:t>მიჩნევის სწავლება;</w:t>
      </w:r>
    </w:p>
    <w:p w:rsidR="00496CC6" w:rsidRPr="00841D45" w:rsidRDefault="00496CC6" w:rsidP="00496CC6">
      <w:pPr>
        <w:numPr>
          <w:ilvl w:val="0"/>
          <w:numId w:val="1"/>
        </w:numPr>
        <w:autoSpaceDE w:val="0"/>
        <w:autoSpaceDN w:val="0"/>
        <w:adjustRightInd w:val="0"/>
        <w:ind w:left="426" w:hanging="426"/>
        <w:jc w:val="both"/>
        <w:rPr>
          <w:rFonts w:ascii="Sylfaen" w:hAnsi="Sylfaen"/>
          <w:b/>
          <w:i/>
          <w:color w:val="000000"/>
          <w:lang w:val="ka-GE"/>
        </w:rPr>
      </w:pPr>
      <w:r w:rsidRPr="00841D45">
        <w:rPr>
          <w:rFonts w:ascii="Sylfaen" w:hAnsi="Sylfaen"/>
          <w:b/>
          <w:i/>
          <w:color w:val="000000"/>
          <w:lang w:val="ka-GE"/>
        </w:rPr>
        <w:t>რომ</w:t>
      </w:r>
      <w:r>
        <w:rPr>
          <w:rFonts w:ascii="Sylfaen" w:hAnsi="Sylfaen"/>
          <w:b/>
          <w:i/>
          <w:color w:val="000000"/>
          <w:lang w:val="ka-GE"/>
        </w:rPr>
        <w:t>,</w:t>
      </w:r>
      <w:r w:rsidRPr="00841D45">
        <w:rPr>
          <w:rFonts w:ascii="Sylfaen" w:hAnsi="Sylfaen"/>
          <w:b/>
          <w:i/>
          <w:color w:val="000000"/>
          <w:lang w:val="ka-GE"/>
        </w:rPr>
        <w:t xml:space="preserve"> თითქოს</w:t>
      </w:r>
      <w:r>
        <w:rPr>
          <w:rFonts w:ascii="Sylfaen" w:hAnsi="Sylfaen"/>
          <w:b/>
          <w:i/>
          <w:color w:val="000000"/>
          <w:lang w:val="ka-GE"/>
        </w:rPr>
        <w:t xml:space="preserve">, </w:t>
      </w:r>
      <w:r w:rsidRPr="00841D45">
        <w:rPr>
          <w:rFonts w:ascii="Sylfaen" w:hAnsi="Sylfaen"/>
          <w:b/>
          <w:i/>
          <w:color w:val="000000"/>
          <w:lang w:val="ka-GE"/>
        </w:rPr>
        <w:t>ნება არის დართული ან დაშვებულია ჰომოსექსუალიზმის ან ბისექსუალიზმის მხარდასაჭერად რაოდენობრივი ქვოტების ან სხვა ტიპის პროგრამების გამოყენება, ან</w:t>
      </w:r>
    </w:p>
    <w:p w:rsidR="00496CC6" w:rsidRPr="00841D45" w:rsidRDefault="00496CC6" w:rsidP="00496CC6">
      <w:pPr>
        <w:numPr>
          <w:ilvl w:val="0"/>
          <w:numId w:val="1"/>
        </w:numPr>
        <w:autoSpaceDE w:val="0"/>
        <w:autoSpaceDN w:val="0"/>
        <w:adjustRightInd w:val="0"/>
        <w:ind w:left="426" w:hanging="426"/>
        <w:jc w:val="both"/>
        <w:rPr>
          <w:rFonts w:ascii="Sylfaen" w:hAnsi="Sylfaen"/>
          <w:color w:val="000000"/>
          <w:lang w:val="ka-GE"/>
        </w:rPr>
      </w:pPr>
      <w:r w:rsidRPr="00841D45">
        <w:rPr>
          <w:rFonts w:ascii="Sylfaen" w:hAnsi="Sylfaen"/>
          <w:b/>
          <w:i/>
          <w:color w:val="000000"/>
          <w:lang w:val="ka-GE"/>
        </w:rPr>
        <w:t>რომ</w:t>
      </w:r>
      <w:r>
        <w:rPr>
          <w:rFonts w:ascii="Sylfaen" w:hAnsi="Sylfaen"/>
          <w:b/>
          <w:i/>
          <w:color w:val="000000"/>
          <w:lang w:val="ka-GE"/>
        </w:rPr>
        <w:t>,</w:t>
      </w:r>
      <w:r w:rsidRPr="00841D45">
        <w:rPr>
          <w:rFonts w:ascii="Sylfaen" w:hAnsi="Sylfaen"/>
          <w:b/>
          <w:i/>
          <w:color w:val="000000"/>
          <w:lang w:val="ka-GE"/>
        </w:rPr>
        <w:t xml:space="preserve"> თითქოს</w:t>
      </w:r>
      <w:r>
        <w:rPr>
          <w:rFonts w:ascii="Sylfaen" w:hAnsi="Sylfaen"/>
          <w:b/>
          <w:i/>
          <w:color w:val="000000"/>
          <w:lang w:val="ka-GE"/>
        </w:rPr>
        <w:t xml:space="preserve">, </w:t>
      </w:r>
      <w:r w:rsidRPr="00841D45">
        <w:rPr>
          <w:rFonts w:ascii="Sylfaen" w:hAnsi="Sylfaen"/>
          <w:b/>
          <w:i/>
          <w:color w:val="000000"/>
          <w:lang w:val="ka-GE"/>
        </w:rPr>
        <w:t>ნებადართულია აღიარება ან უფლება ერთი სქესის პირებს შორის ქორწინებისა.</w:t>
      </w:r>
      <w:r>
        <w:rPr>
          <w:rFonts w:ascii="Sylfaen" w:hAnsi="Sylfaen"/>
          <w:color w:val="000000"/>
          <w:lang w:val="ka-GE"/>
        </w:rPr>
        <w:t>“</w:t>
      </w:r>
    </w:p>
    <w:p w:rsidR="00496CC6" w:rsidRDefault="00496CC6" w:rsidP="00496CC6">
      <w:pPr>
        <w:autoSpaceDE w:val="0"/>
        <w:autoSpaceDN w:val="0"/>
        <w:adjustRightInd w:val="0"/>
        <w:jc w:val="both"/>
        <w:rPr>
          <w:rFonts w:ascii="Sylfaen" w:hAnsi="Sylfaen"/>
          <w:color w:val="000000"/>
          <w:lang w:val="ka-GE"/>
        </w:rPr>
      </w:pPr>
      <w:r>
        <w:rPr>
          <w:rFonts w:ascii="Sylfaen" w:hAnsi="Sylfaen"/>
          <w:color w:val="000000"/>
          <w:lang w:val="ka-GE"/>
        </w:rPr>
        <w:t>(</w:t>
      </w:r>
      <w:r w:rsidRPr="00423B0B">
        <w:rPr>
          <w:color w:val="000000"/>
          <w:sz w:val="21"/>
          <w:szCs w:val="21"/>
          <w:lang w:val="ka-GE"/>
        </w:rPr>
        <w:t>https://www.revisor.mn.gov/statutes/?id=363A.27&amp;year=2010</w:t>
      </w:r>
      <w:r>
        <w:rPr>
          <w:rFonts w:ascii="Sylfaen" w:hAnsi="Sylfaen"/>
          <w:color w:val="000000"/>
          <w:lang w:val="ka-GE"/>
        </w:rPr>
        <w:t>).</w:t>
      </w:r>
    </w:p>
    <w:p w:rsidR="00496CC6" w:rsidRPr="00031FAC" w:rsidRDefault="00496CC6" w:rsidP="00496CC6">
      <w:pPr>
        <w:pStyle w:val="Default"/>
        <w:rPr>
          <w:sz w:val="25"/>
          <w:szCs w:val="25"/>
          <w:lang w:val="ka-GE"/>
        </w:rPr>
      </w:pPr>
    </w:p>
    <w:p w:rsidR="00496CC6" w:rsidRPr="00031FAC" w:rsidRDefault="00496CC6" w:rsidP="00496CC6">
      <w:pPr>
        <w:autoSpaceDE w:val="0"/>
        <w:autoSpaceDN w:val="0"/>
        <w:adjustRightInd w:val="0"/>
        <w:jc w:val="both"/>
        <w:rPr>
          <w:rFonts w:ascii="Sylfaen" w:hAnsi="Sylfaen"/>
          <w:color w:val="000000"/>
          <w:lang w:val="ka-GE"/>
        </w:rPr>
      </w:pPr>
      <w:r w:rsidRPr="00031FAC">
        <w:rPr>
          <w:rFonts w:ascii="Sylfaen" w:hAnsi="Sylfaen"/>
          <w:b/>
          <w:color w:val="000000"/>
          <w:lang w:val="ka-GE"/>
        </w:rPr>
        <w:t xml:space="preserve">   ტეხასის შტატის</w:t>
      </w:r>
      <w:r w:rsidRPr="00031FAC">
        <w:rPr>
          <w:rFonts w:ascii="Sylfaen" w:hAnsi="Sylfaen"/>
          <w:color w:val="000000"/>
          <w:lang w:val="ka-GE"/>
        </w:rPr>
        <w:t xml:space="preserve"> (აშშ) კანონთა კრებულის (2009წ.) ჯანმრთელობისა და უსაფრთხოების კოდექსის </w:t>
      </w:r>
      <w:r w:rsidRPr="00031FAC">
        <w:rPr>
          <w:color w:val="000000"/>
          <w:lang w:val="ka-GE"/>
        </w:rPr>
        <w:t>(Health and safety</w:t>
      </w:r>
      <w:r w:rsidRPr="00031FAC">
        <w:rPr>
          <w:rFonts w:ascii="Sylfaen" w:hAnsi="Sylfaen"/>
          <w:color w:val="000000"/>
          <w:lang w:val="ka-GE"/>
        </w:rPr>
        <w:t xml:space="preserve"> </w:t>
      </w:r>
      <w:r w:rsidRPr="00031FAC">
        <w:rPr>
          <w:color w:val="000000"/>
          <w:lang w:val="ka-GE"/>
        </w:rPr>
        <w:t>Code)</w:t>
      </w:r>
      <w:r w:rsidRPr="00031FAC">
        <w:rPr>
          <w:rFonts w:ascii="Sylfaen" w:hAnsi="Sylfaen"/>
          <w:color w:val="000000"/>
          <w:lang w:val="ka-GE"/>
        </w:rPr>
        <w:t xml:space="preserve"> </w:t>
      </w:r>
      <w:r w:rsidR="00C24733">
        <w:rPr>
          <w:rFonts w:ascii="Sylfaen" w:hAnsi="Sylfaen"/>
          <w:color w:val="000000"/>
          <w:lang w:val="ka-GE"/>
        </w:rPr>
        <w:t>მე-</w:t>
      </w:r>
      <w:r w:rsidRPr="00031FAC">
        <w:rPr>
          <w:rFonts w:ascii="Sylfaen" w:hAnsi="Sylfaen"/>
          <w:color w:val="000000"/>
          <w:lang w:val="ka-GE"/>
        </w:rPr>
        <w:t xml:space="preserve">2 ტიტულის „ჯანმრთელობა“ </w:t>
      </w:r>
      <w:r w:rsidRPr="00031FAC">
        <w:rPr>
          <w:color w:val="000000"/>
          <w:lang w:val="ka-GE"/>
        </w:rPr>
        <w:t>(«Health»)</w:t>
      </w:r>
      <w:r w:rsidRPr="00031FAC">
        <w:rPr>
          <w:rFonts w:ascii="Sylfaen" w:hAnsi="Sylfaen"/>
          <w:color w:val="000000"/>
          <w:lang w:val="ka-GE"/>
        </w:rPr>
        <w:t xml:space="preserve"> 163</w:t>
      </w:r>
      <w:r w:rsidR="00C24733">
        <w:rPr>
          <w:rFonts w:ascii="Sylfaen" w:hAnsi="Sylfaen"/>
          <w:color w:val="000000"/>
          <w:lang w:val="ka-GE"/>
        </w:rPr>
        <w:t>-ე</w:t>
      </w:r>
      <w:r w:rsidRPr="00031FAC">
        <w:rPr>
          <w:rFonts w:ascii="Sylfaen" w:hAnsi="Sylfaen"/>
          <w:color w:val="000000"/>
          <w:lang w:val="ka-GE"/>
        </w:rPr>
        <w:t xml:space="preserve"> თავის „სექსუალური ქცევისა და ნარკოტიკების მოხმარების პროფილაქტიკის საგანმანათლებლო პროგრამა“</w:t>
      </w:r>
      <w:r w:rsidRPr="00031FAC">
        <w:rPr>
          <w:color w:val="000000"/>
          <w:lang w:val="ka-GE"/>
        </w:rPr>
        <w:t>» («Education program about sexual conduct and substance abuse»)</w:t>
      </w:r>
      <w:r w:rsidRPr="00031FAC">
        <w:rPr>
          <w:rFonts w:ascii="Sylfaen" w:hAnsi="Sylfaen"/>
          <w:color w:val="000000"/>
          <w:lang w:val="ka-GE"/>
        </w:rPr>
        <w:t xml:space="preserve"> 163.002 სექციის „სწავლების ელემენტები“ </w:t>
      </w:r>
      <w:r w:rsidRPr="00031FAC">
        <w:rPr>
          <w:color w:val="000000"/>
          <w:lang w:val="ka-GE"/>
        </w:rPr>
        <w:t>(«Instructional elements»)</w:t>
      </w:r>
      <w:r w:rsidRPr="00031FAC">
        <w:rPr>
          <w:rFonts w:ascii="Sylfaen" w:hAnsi="Sylfaen"/>
          <w:color w:val="000000"/>
          <w:lang w:val="ka-GE"/>
        </w:rPr>
        <w:t xml:space="preserve"> </w:t>
      </w:r>
      <w:r w:rsidR="00C24733">
        <w:rPr>
          <w:rFonts w:ascii="Sylfaen" w:hAnsi="Sylfaen"/>
          <w:color w:val="000000"/>
          <w:lang w:val="ka-GE"/>
        </w:rPr>
        <w:t>მე-</w:t>
      </w:r>
      <w:r w:rsidRPr="00031FAC">
        <w:rPr>
          <w:rFonts w:ascii="Sylfaen" w:hAnsi="Sylfaen"/>
          <w:color w:val="000000"/>
          <w:lang w:val="ka-GE"/>
        </w:rPr>
        <w:t>8 პუნქტი:</w:t>
      </w:r>
    </w:p>
    <w:p w:rsidR="00496CC6" w:rsidRPr="008D7429" w:rsidRDefault="00496CC6" w:rsidP="00496CC6">
      <w:pPr>
        <w:autoSpaceDE w:val="0"/>
        <w:autoSpaceDN w:val="0"/>
        <w:adjustRightInd w:val="0"/>
        <w:jc w:val="both"/>
        <w:rPr>
          <w:rFonts w:ascii="Sylfaen" w:hAnsi="Sylfaen"/>
          <w:b/>
          <w:i/>
          <w:color w:val="000000"/>
          <w:lang w:val="ka-GE"/>
        </w:rPr>
      </w:pPr>
      <w:r w:rsidRPr="008D7429">
        <w:rPr>
          <w:rFonts w:ascii="Sylfaen" w:hAnsi="Sylfaen"/>
          <w:b/>
          <w:i/>
          <w:color w:val="000000"/>
          <w:lang w:val="ka-GE"/>
        </w:rPr>
        <w:t>„სასწავლო მასალები და ინსტრუქციები, რომლებიც შეეხება სქესობრივ აღზრდას ან სქესობრივი გზით გადამდებ დაავადებებს, საკითხის ფაქტობრივი გარემოებებიდან და საზოგადოებრივი ჯანდაცვის თვალსაზრისიდან გამომდინარე, უნდა მოიცავდნენ მტიკეცაბს, რომ ჰომოსექსუალიზმი არ არის საოციალურად მისაღები ცხოვრების წესი და რომ ჰომოსექსუალური ქცევა არის სისხლის სამართლებრივი დანაშაული ტეხასის შტატის სისხლის სამართლის კოდექსის 21.06</w:t>
      </w:r>
      <w:r w:rsidR="00C24733" w:rsidRPr="008D7429">
        <w:rPr>
          <w:rFonts w:ascii="Sylfaen" w:hAnsi="Sylfaen"/>
          <w:b/>
          <w:i/>
          <w:color w:val="000000"/>
          <w:lang w:val="ka-GE"/>
        </w:rPr>
        <w:t>-ე</w:t>
      </w:r>
      <w:r w:rsidRPr="008D7429">
        <w:rPr>
          <w:rFonts w:ascii="Sylfaen" w:hAnsi="Sylfaen"/>
          <w:b/>
          <w:i/>
          <w:color w:val="000000"/>
          <w:lang w:val="ka-GE"/>
        </w:rPr>
        <w:t xml:space="preserve"> სექციის შესაამისად“. </w:t>
      </w:r>
    </w:p>
    <w:p w:rsidR="00496CC6" w:rsidRPr="00287BFC" w:rsidRDefault="00496CC6" w:rsidP="00496CC6">
      <w:pPr>
        <w:autoSpaceDE w:val="0"/>
        <w:autoSpaceDN w:val="0"/>
        <w:adjustRightInd w:val="0"/>
        <w:jc w:val="both"/>
        <w:rPr>
          <w:rFonts w:ascii="Sylfaen" w:hAnsi="Sylfaen"/>
          <w:color w:val="000000"/>
          <w:lang w:val="ka-GE"/>
        </w:rPr>
      </w:pPr>
      <w:r w:rsidRPr="004D4A21">
        <w:rPr>
          <w:rFonts w:ascii="Sylfaen" w:hAnsi="Sylfaen"/>
          <w:lang w:val="ka-GE"/>
        </w:rPr>
        <w:t>(</w:t>
      </w:r>
      <w:hyperlink r:id="rId9" w:history="1">
        <w:r w:rsidRPr="004D4A21">
          <w:rPr>
            <w:rStyle w:val="Hyperlink"/>
            <w:color w:val="auto"/>
            <w:sz w:val="21"/>
            <w:szCs w:val="21"/>
            <w:u w:val="none"/>
            <w:lang w:val="ka-GE"/>
          </w:rPr>
          <w:t>http://law.justia.com/codes/texas/2009/health-and-safety-code/title-2-health/chapter-163-education-</w:t>
        </w:r>
      </w:hyperlink>
      <w:r w:rsidRPr="00667862">
        <w:rPr>
          <w:color w:val="000000"/>
          <w:sz w:val="21"/>
          <w:szCs w:val="21"/>
          <w:lang w:val="ka-GE"/>
        </w:rPr>
        <w:t>programabout-</w:t>
      </w:r>
      <w:r w:rsidRPr="00DA6D0F">
        <w:rPr>
          <w:color w:val="000000"/>
          <w:sz w:val="21"/>
          <w:szCs w:val="21"/>
          <w:lang w:val="ka-GE"/>
        </w:rPr>
        <w:t>sexual-</w:t>
      </w:r>
      <w:r>
        <w:rPr>
          <w:color w:val="000000"/>
          <w:sz w:val="21"/>
          <w:szCs w:val="21"/>
          <w:lang w:val="ka-GE"/>
        </w:rPr>
        <w:t>conduct-and-substance-abuse/</w:t>
      </w:r>
      <w:r>
        <w:rPr>
          <w:rFonts w:ascii="Sylfaen" w:hAnsi="Sylfaen"/>
          <w:color w:val="000000"/>
          <w:sz w:val="21"/>
          <w:szCs w:val="21"/>
          <w:lang w:val="ka-GE"/>
        </w:rPr>
        <w:t>)</w:t>
      </w:r>
    </w:p>
    <w:p w:rsidR="00496CC6" w:rsidRDefault="00496CC6" w:rsidP="00496CC6">
      <w:pPr>
        <w:pStyle w:val="Default"/>
        <w:rPr>
          <w:rFonts w:ascii="Sylfaen" w:hAnsi="Sylfaen"/>
          <w:sz w:val="25"/>
          <w:szCs w:val="25"/>
          <w:lang w:val="ka-GE"/>
        </w:rPr>
      </w:pPr>
    </w:p>
    <w:p w:rsidR="00496CC6" w:rsidRPr="00B2158C" w:rsidRDefault="00496CC6" w:rsidP="00496CC6">
      <w:pPr>
        <w:autoSpaceDE w:val="0"/>
        <w:autoSpaceDN w:val="0"/>
        <w:adjustRightInd w:val="0"/>
        <w:jc w:val="both"/>
        <w:rPr>
          <w:rFonts w:ascii="Sylfaen" w:hAnsi="Sylfaen"/>
          <w:b/>
          <w:color w:val="000000"/>
          <w:lang w:val="ka-GE"/>
        </w:rPr>
      </w:pPr>
      <w:r>
        <w:rPr>
          <w:rFonts w:ascii="Sylfaen" w:hAnsi="Sylfaen" w:cs="Arial"/>
          <w:color w:val="000000"/>
          <w:sz w:val="25"/>
          <w:szCs w:val="25"/>
          <w:lang w:val="ka-GE"/>
        </w:rPr>
        <w:lastRenderedPageBreak/>
        <w:t xml:space="preserve">   </w:t>
      </w:r>
      <w:r w:rsidRPr="00B2158C">
        <w:rPr>
          <w:rFonts w:ascii="Sylfaen" w:hAnsi="Sylfaen" w:cs="Arial"/>
          <w:color w:val="000000"/>
          <w:lang w:val="ka-GE"/>
        </w:rPr>
        <w:t xml:space="preserve">მთელ რიგ შტატებში </w:t>
      </w:r>
      <w:r>
        <w:rPr>
          <w:rFonts w:ascii="Sylfaen" w:hAnsi="Sylfaen" w:cs="Arial"/>
          <w:color w:val="000000"/>
          <w:lang w:val="ka-GE"/>
        </w:rPr>
        <w:t xml:space="preserve">დაწესებულია მკაცრი </w:t>
      </w:r>
      <w:r w:rsidRPr="00B2158C">
        <w:rPr>
          <w:rFonts w:ascii="Sylfaen" w:hAnsi="Sylfaen" w:cs="Arial"/>
          <w:color w:val="000000"/>
          <w:lang w:val="ka-GE"/>
        </w:rPr>
        <w:t>აკრძალ</w:t>
      </w:r>
      <w:r w:rsidR="00C24733">
        <w:rPr>
          <w:rFonts w:ascii="Sylfaen" w:hAnsi="Sylfaen" w:cs="Arial"/>
          <w:color w:val="000000"/>
          <w:lang w:val="ka-GE"/>
        </w:rPr>
        <w:t>ვა</w:t>
      </w:r>
      <w:r w:rsidRPr="00B2158C">
        <w:rPr>
          <w:rFonts w:ascii="Sylfaen" w:hAnsi="Sylfaen" w:cs="Arial"/>
          <w:color w:val="000000"/>
          <w:lang w:val="ka-GE"/>
        </w:rPr>
        <w:t xml:space="preserve"> </w:t>
      </w:r>
      <w:r w:rsidRPr="00B2158C">
        <w:rPr>
          <w:rFonts w:ascii="Sylfaen" w:hAnsi="Sylfaen"/>
          <w:b/>
          <w:color w:val="000000"/>
          <w:lang w:val="ka-GE"/>
        </w:rPr>
        <w:t xml:space="preserve">ჰომოსექსუალების მიერ შვილად აყვანის </w:t>
      </w:r>
      <w:r>
        <w:rPr>
          <w:rFonts w:ascii="Sylfaen" w:hAnsi="Sylfaen"/>
          <w:b/>
          <w:color w:val="000000"/>
          <w:lang w:val="ka-GE"/>
        </w:rPr>
        <w:t>მი</w:t>
      </w:r>
      <w:r w:rsidR="00C24733">
        <w:rPr>
          <w:rFonts w:ascii="Sylfaen" w:hAnsi="Sylfaen"/>
          <w:b/>
          <w:color w:val="000000"/>
          <w:lang w:val="ka-GE"/>
        </w:rPr>
        <w:t>მ</w:t>
      </w:r>
      <w:r>
        <w:rPr>
          <w:rFonts w:ascii="Sylfaen" w:hAnsi="Sylfaen"/>
          <w:b/>
          <w:color w:val="000000"/>
          <w:lang w:val="ka-GE"/>
        </w:rPr>
        <w:t>ართ.</w:t>
      </w:r>
    </w:p>
    <w:p w:rsidR="00496CC6" w:rsidRDefault="00496CC6" w:rsidP="00496CC6">
      <w:pPr>
        <w:autoSpaceDE w:val="0"/>
        <w:autoSpaceDN w:val="0"/>
        <w:adjustRightInd w:val="0"/>
        <w:ind w:left="426"/>
        <w:jc w:val="both"/>
        <w:rPr>
          <w:rFonts w:ascii="Sylfaen" w:hAnsi="Sylfaen"/>
          <w:b/>
          <w:color w:val="000000"/>
          <w:lang w:val="ka-GE"/>
        </w:rPr>
      </w:pPr>
    </w:p>
    <w:p w:rsidR="00496CC6" w:rsidRPr="007B6286" w:rsidRDefault="00496CC6" w:rsidP="00496CC6">
      <w:pPr>
        <w:autoSpaceDE w:val="0"/>
        <w:autoSpaceDN w:val="0"/>
        <w:adjustRightInd w:val="0"/>
        <w:jc w:val="both"/>
        <w:rPr>
          <w:rFonts w:ascii="Sylfaen" w:hAnsi="Sylfaen"/>
          <w:color w:val="000000"/>
          <w:lang w:val="ka-GE"/>
        </w:rPr>
      </w:pPr>
      <w:r>
        <w:rPr>
          <w:rFonts w:ascii="Sylfaen" w:hAnsi="Sylfaen"/>
          <w:b/>
          <w:color w:val="000000"/>
          <w:lang w:val="ka-GE"/>
        </w:rPr>
        <w:t xml:space="preserve">   </w:t>
      </w:r>
      <w:r w:rsidRPr="007B6286">
        <w:rPr>
          <w:rFonts w:ascii="Sylfaen" w:hAnsi="Sylfaen"/>
          <w:b/>
          <w:color w:val="000000"/>
          <w:lang w:val="ka-GE"/>
        </w:rPr>
        <w:t>ფლორიდას შტატის</w:t>
      </w:r>
      <w:r w:rsidRPr="007B6286">
        <w:rPr>
          <w:rFonts w:ascii="Sylfaen" w:hAnsi="Sylfaen"/>
          <w:color w:val="000000"/>
          <w:lang w:val="ka-GE"/>
        </w:rPr>
        <w:t xml:space="preserve"> (აშშ) კანონთა კრებულის (2010წ.) </w:t>
      </w:r>
      <w:r w:rsidR="00C24733">
        <w:rPr>
          <w:rFonts w:ascii="Sylfaen" w:hAnsi="Sylfaen"/>
          <w:color w:val="000000"/>
          <w:lang w:val="ka-GE"/>
        </w:rPr>
        <w:t>მე-</w:t>
      </w:r>
      <w:r w:rsidRPr="007B6286">
        <w:rPr>
          <w:rFonts w:ascii="Sylfaen" w:hAnsi="Sylfaen"/>
          <w:color w:val="000000"/>
          <w:lang w:val="ka-GE"/>
        </w:rPr>
        <w:t xml:space="preserve">6 ტიტუის „სამოქალაქო-უფლებრივი პრაქტიკები და პროცედურები“ </w:t>
      </w:r>
      <w:r w:rsidRPr="007B6286">
        <w:rPr>
          <w:color w:val="000000"/>
          <w:lang w:val="ka-GE"/>
        </w:rPr>
        <w:t>(«Civil practiceand procedure»)</w:t>
      </w:r>
      <w:r w:rsidRPr="007B6286">
        <w:rPr>
          <w:rFonts w:ascii="Sylfaen" w:hAnsi="Sylfaen"/>
          <w:color w:val="000000"/>
          <w:lang w:val="ka-GE"/>
        </w:rPr>
        <w:t xml:space="preserve"> 63</w:t>
      </w:r>
      <w:r w:rsidR="00C24733">
        <w:rPr>
          <w:rFonts w:ascii="Sylfaen" w:hAnsi="Sylfaen"/>
          <w:color w:val="000000"/>
          <w:lang w:val="ka-GE"/>
        </w:rPr>
        <w:t>-ე</w:t>
      </w:r>
      <w:r w:rsidRPr="007B6286">
        <w:rPr>
          <w:rFonts w:ascii="Sylfaen" w:hAnsi="Sylfaen"/>
          <w:color w:val="000000"/>
          <w:lang w:val="ka-GE"/>
        </w:rPr>
        <w:t xml:space="preserve"> თავის „შვილად აყვანა“ </w:t>
      </w:r>
      <w:r w:rsidRPr="007B6286">
        <w:rPr>
          <w:color w:val="000000"/>
          <w:lang w:val="ka-GE"/>
        </w:rPr>
        <w:t>(«Adoption»)</w:t>
      </w:r>
      <w:r w:rsidRPr="007B6286">
        <w:rPr>
          <w:rFonts w:ascii="Sylfaen" w:hAnsi="Sylfaen"/>
          <w:color w:val="000000"/>
          <w:lang w:val="ka-GE"/>
        </w:rPr>
        <w:t xml:space="preserve"> 63.042</w:t>
      </w:r>
      <w:r w:rsidR="00C24733">
        <w:rPr>
          <w:rFonts w:ascii="Sylfaen" w:hAnsi="Sylfaen"/>
          <w:color w:val="000000"/>
          <w:lang w:val="ka-GE"/>
        </w:rPr>
        <w:t>-მე</w:t>
      </w:r>
      <w:r w:rsidRPr="007B6286">
        <w:rPr>
          <w:rFonts w:ascii="Sylfaen" w:hAnsi="Sylfaen"/>
          <w:color w:val="000000"/>
          <w:lang w:val="ka-GE"/>
        </w:rPr>
        <w:t xml:space="preserve"> სექციის „ვინ შეიძლება იქნეს შვილად აყვანილი; ვის შეუძლია შვილად აყვანა“ </w:t>
      </w:r>
      <w:r w:rsidRPr="007B6286">
        <w:rPr>
          <w:color w:val="000000"/>
          <w:lang w:val="ka-GE"/>
        </w:rPr>
        <w:t>(«Who may be adopted; who may adopt»)</w:t>
      </w:r>
      <w:r w:rsidRPr="007B6286">
        <w:rPr>
          <w:rFonts w:ascii="Sylfaen" w:hAnsi="Sylfaen"/>
          <w:color w:val="000000"/>
          <w:lang w:val="ka-GE"/>
        </w:rPr>
        <w:t xml:space="preserve"> </w:t>
      </w:r>
      <w:r w:rsidR="00C24733">
        <w:rPr>
          <w:rFonts w:ascii="Sylfaen" w:hAnsi="Sylfaen"/>
          <w:color w:val="000000"/>
          <w:lang w:val="ka-GE"/>
        </w:rPr>
        <w:t>მე-</w:t>
      </w:r>
      <w:r w:rsidRPr="007B6286">
        <w:rPr>
          <w:rFonts w:ascii="Sylfaen" w:hAnsi="Sylfaen"/>
          <w:color w:val="000000"/>
          <w:lang w:val="ka-GE"/>
        </w:rPr>
        <w:t>3 პუნქტი:</w:t>
      </w:r>
    </w:p>
    <w:p w:rsidR="00496CC6" w:rsidRDefault="00496CC6" w:rsidP="00496CC6">
      <w:pPr>
        <w:autoSpaceDE w:val="0"/>
        <w:autoSpaceDN w:val="0"/>
        <w:adjustRightInd w:val="0"/>
        <w:jc w:val="both"/>
        <w:rPr>
          <w:rFonts w:ascii="Sylfaen" w:hAnsi="Sylfaen"/>
          <w:color w:val="000000"/>
          <w:lang w:val="ka-GE"/>
        </w:rPr>
      </w:pPr>
      <w:r w:rsidRPr="007B6286">
        <w:rPr>
          <w:rFonts w:ascii="Sylfaen" w:hAnsi="Sylfaen"/>
          <w:b/>
          <w:i/>
          <w:color w:val="000000"/>
          <w:lang w:val="ka-GE"/>
        </w:rPr>
        <w:t>„არც ერთ პირს არა აქვს შვილად აყვან</w:t>
      </w:r>
      <w:r>
        <w:rPr>
          <w:rFonts w:ascii="Sylfaen" w:hAnsi="Sylfaen"/>
          <w:b/>
          <w:i/>
          <w:color w:val="000000"/>
          <w:lang w:val="ka-GE"/>
        </w:rPr>
        <w:t>ი</w:t>
      </w:r>
      <w:r w:rsidRPr="007B6286">
        <w:rPr>
          <w:rFonts w:ascii="Sylfaen" w:hAnsi="Sylfaen"/>
          <w:b/>
          <w:i/>
          <w:color w:val="000000"/>
          <w:lang w:val="ka-GE"/>
        </w:rPr>
        <w:t>ს</w:t>
      </w:r>
      <w:r>
        <w:rPr>
          <w:rFonts w:ascii="Sylfaen" w:hAnsi="Sylfaen"/>
          <w:b/>
          <w:i/>
          <w:color w:val="000000"/>
          <w:lang w:val="ka-GE"/>
        </w:rPr>
        <w:t xml:space="preserve"> </w:t>
      </w:r>
      <w:r w:rsidRPr="007B6286">
        <w:rPr>
          <w:rFonts w:ascii="Sylfaen" w:hAnsi="Sylfaen"/>
          <w:b/>
          <w:i/>
          <w:color w:val="000000"/>
          <w:lang w:val="ka-GE"/>
        </w:rPr>
        <w:t>უფლება</w:t>
      </w:r>
      <w:r>
        <w:rPr>
          <w:rFonts w:ascii="Sylfaen" w:hAnsi="Sylfaen"/>
          <w:b/>
          <w:i/>
          <w:color w:val="000000"/>
          <w:lang w:val="ka-GE"/>
        </w:rPr>
        <w:t>,</w:t>
      </w:r>
      <w:r w:rsidRPr="007B6286">
        <w:rPr>
          <w:rFonts w:ascii="Sylfaen" w:hAnsi="Sylfaen"/>
          <w:b/>
          <w:i/>
          <w:color w:val="000000"/>
          <w:lang w:val="ka-GE"/>
        </w:rPr>
        <w:t xml:space="preserve"> წი</w:t>
      </w:r>
      <w:r>
        <w:rPr>
          <w:rFonts w:ascii="Sylfaen" w:hAnsi="Sylfaen"/>
          <w:b/>
          <w:i/>
          <w:color w:val="000000"/>
          <w:lang w:val="ka-GE"/>
        </w:rPr>
        <w:t>ნ</w:t>
      </w:r>
      <w:r w:rsidRPr="007B6286">
        <w:rPr>
          <w:rFonts w:ascii="Sylfaen" w:hAnsi="Sylfaen"/>
          <w:b/>
          <w:i/>
          <w:color w:val="000000"/>
          <w:lang w:val="ka-GE"/>
        </w:rPr>
        <w:t>ამდებარე სტ</w:t>
      </w:r>
      <w:r>
        <w:rPr>
          <w:rFonts w:ascii="Sylfaen" w:hAnsi="Sylfaen"/>
          <w:b/>
          <w:i/>
          <w:color w:val="000000"/>
          <w:lang w:val="ka-GE"/>
        </w:rPr>
        <w:t>ა</w:t>
      </w:r>
      <w:r w:rsidRPr="007B6286">
        <w:rPr>
          <w:rFonts w:ascii="Sylfaen" w:hAnsi="Sylfaen"/>
          <w:b/>
          <w:i/>
          <w:color w:val="000000"/>
          <w:lang w:val="ka-GE"/>
        </w:rPr>
        <w:t xml:space="preserve">ტუტის </w:t>
      </w:r>
      <w:r>
        <w:rPr>
          <w:rFonts w:ascii="Sylfaen" w:hAnsi="Sylfaen"/>
          <w:b/>
          <w:i/>
          <w:color w:val="000000"/>
          <w:lang w:val="ka-GE"/>
        </w:rPr>
        <w:t>შ</w:t>
      </w:r>
      <w:r w:rsidRPr="007B6286">
        <w:rPr>
          <w:rFonts w:ascii="Sylfaen" w:hAnsi="Sylfaen"/>
          <w:b/>
          <w:i/>
          <w:color w:val="000000"/>
          <w:lang w:val="ka-GE"/>
        </w:rPr>
        <w:t>ესაბამისად, თუ ეს პირი არის ჰომოსექსუალისტი“</w:t>
      </w:r>
      <w:r w:rsidRPr="007B6286">
        <w:rPr>
          <w:rFonts w:ascii="Sylfaen" w:hAnsi="Sylfaen"/>
          <w:color w:val="000000"/>
          <w:lang w:val="ka-GE"/>
        </w:rPr>
        <w:t>.</w:t>
      </w:r>
    </w:p>
    <w:p w:rsidR="00496CC6" w:rsidRPr="00BD5489" w:rsidRDefault="00496CC6" w:rsidP="00496CC6">
      <w:pPr>
        <w:autoSpaceDE w:val="0"/>
        <w:autoSpaceDN w:val="0"/>
        <w:adjustRightInd w:val="0"/>
        <w:jc w:val="both"/>
        <w:rPr>
          <w:rFonts w:ascii="Sylfaen" w:hAnsi="Sylfaen"/>
          <w:color w:val="000000"/>
          <w:lang w:val="ka-GE"/>
        </w:rPr>
      </w:pPr>
      <w:r>
        <w:rPr>
          <w:rFonts w:ascii="Sylfaen" w:hAnsi="Sylfaen"/>
          <w:color w:val="000000"/>
          <w:lang w:val="ka-GE"/>
        </w:rPr>
        <w:t>(</w:t>
      </w:r>
      <w:r w:rsidRPr="00E50CEA">
        <w:rPr>
          <w:color w:val="000000"/>
          <w:sz w:val="21"/>
          <w:szCs w:val="21"/>
          <w:lang w:val="ka-GE"/>
        </w:rPr>
        <w:t>http://law.justia.com/codes/florida/2010/TitleVI/chapter63/63_042.html;</w:t>
      </w:r>
    </w:p>
    <w:p w:rsidR="00496CC6" w:rsidRPr="007B6286" w:rsidRDefault="00496CC6" w:rsidP="00496CC6">
      <w:pPr>
        <w:autoSpaceDE w:val="0"/>
        <w:autoSpaceDN w:val="0"/>
        <w:adjustRightInd w:val="0"/>
        <w:ind w:left="426"/>
        <w:jc w:val="both"/>
        <w:rPr>
          <w:rFonts w:ascii="Sylfaen" w:hAnsi="Sylfaen"/>
          <w:color w:val="000000"/>
          <w:sz w:val="21"/>
          <w:szCs w:val="21"/>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color w:val="000000"/>
          <w:sz w:val="21"/>
          <w:szCs w:val="21"/>
          <w:lang w:val="ka-GE"/>
        </w:rPr>
        <w:t xml:space="preserve">   </w:t>
      </w:r>
      <w:r w:rsidRPr="00D1511D">
        <w:rPr>
          <w:rFonts w:ascii="Sylfaen" w:hAnsi="Sylfaen"/>
          <w:b/>
          <w:color w:val="000000"/>
          <w:lang w:val="ka-GE"/>
        </w:rPr>
        <w:t>მისისიპის შტატის</w:t>
      </w:r>
      <w:r>
        <w:rPr>
          <w:rFonts w:ascii="Sylfaen" w:hAnsi="Sylfaen"/>
          <w:color w:val="000000"/>
          <w:lang w:val="ka-GE"/>
        </w:rPr>
        <w:t xml:space="preserve"> (აშშ) კანონთა კრებულის (2010წ.) 93</w:t>
      </w:r>
      <w:r w:rsidR="00C24733">
        <w:rPr>
          <w:rFonts w:ascii="Sylfaen" w:hAnsi="Sylfaen"/>
          <w:color w:val="000000"/>
          <w:lang w:val="ka-GE"/>
        </w:rPr>
        <w:t>-ე</w:t>
      </w:r>
      <w:r>
        <w:rPr>
          <w:rFonts w:ascii="Sylfaen" w:hAnsi="Sylfaen"/>
          <w:color w:val="000000"/>
          <w:lang w:val="ka-GE"/>
        </w:rPr>
        <w:t xml:space="preserve"> ტიტულის „შიდაოჯახური ურთიერთობები“ </w:t>
      </w:r>
      <w:r w:rsidRPr="00E50CEA">
        <w:rPr>
          <w:color w:val="000000"/>
          <w:lang w:val="ka-GE"/>
        </w:rPr>
        <w:t>(«Domestic relations»)</w:t>
      </w:r>
      <w:r>
        <w:rPr>
          <w:rFonts w:ascii="Sylfaen" w:hAnsi="Sylfaen"/>
          <w:color w:val="000000"/>
          <w:lang w:val="ka-GE"/>
        </w:rPr>
        <w:t xml:space="preserve"> </w:t>
      </w:r>
      <w:r w:rsidR="00C24733">
        <w:rPr>
          <w:rFonts w:ascii="Sylfaen" w:hAnsi="Sylfaen"/>
          <w:color w:val="000000"/>
          <w:lang w:val="ka-GE"/>
        </w:rPr>
        <w:t>მე-</w:t>
      </w:r>
      <w:r>
        <w:rPr>
          <w:rFonts w:ascii="Sylfaen" w:hAnsi="Sylfaen"/>
          <w:color w:val="000000"/>
          <w:lang w:val="ka-GE"/>
        </w:rPr>
        <w:t xml:space="preserve">17 თავის „შვილად აყვანა, სახელის შეცვლა და ბავშვის დაკანონება“ </w:t>
      </w:r>
      <w:r w:rsidRPr="00E50CEA">
        <w:rPr>
          <w:color w:val="000000"/>
          <w:lang w:val="ka-GE"/>
        </w:rPr>
        <w:t>(«Adoption, Change of Name, and Legitimation of Children»)</w:t>
      </w:r>
      <w:r>
        <w:rPr>
          <w:rFonts w:ascii="Sylfaen" w:hAnsi="Sylfaen"/>
          <w:color w:val="000000"/>
          <w:lang w:val="ka-GE"/>
        </w:rPr>
        <w:t xml:space="preserve"> 93-17-3</w:t>
      </w:r>
      <w:r w:rsidR="00C24733">
        <w:rPr>
          <w:rFonts w:ascii="Sylfaen" w:hAnsi="Sylfaen"/>
          <w:color w:val="000000"/>
          <w:lang w:val="ka-GE"/>
        </w:rPr>
        <w:t>-ე</w:t>
      </w:r>
      <w:r>
        <w:rPr>
          <w:rFonts w:ascii="Sylfaen" w:hAnsi="Sylfaen"/>
          <w:color w:val="000000"/>
          <w:lang w:val="ka-GE"/>
        </w:rPr>
        <w:t xml:space="preserve"> </w:t>
      </w:r>
      <w:r w:rsidRPr="008D7429">
        <w:rPr>
          <w:rFonts w:ascii="Sylfaen" w:hAnsi="Sylfaen"/>
          <w:b/>
          <w:i/>
          <w:color w:val="000000"/>
          <w:lang w:val="ka-GE"/>
        </w:rPr>
        <w:t>სექციის „შვილად აყვანის იურისდიქცია; ვინ შეიძება იქნეს შვილად აყვანი</w:t>
      </w:r>
      <w:r w:rsidR="00C24733" w:rsidRPr="008D7429">
        <w:rPr>
          <w:rFonts w:ascii="Sylfaen" w:hAnsi="Sylfaen"/>
          <w:b/>
          <w:i/>
          <w:color w:val="000000"/>
          <w:lang w:val="ka-GE"/>
        </w:rPr>
        <w:t>ლ</w:t>
      </w:r>
      <w:r w:rsidRPr="008D7429">
        <w:rPr>
          <w:rFonts w:ascii="Sylfaen" w:hAnsi="Sylfaen"/>
          <w:b/>
          <w:i/>
          <w:color w:val="000000"/>
          <w:lang w:val="ka-GE"/>
        </w:rPr>
        <w:t>ი; ვის შეუძლია შვილად აყვანა; შვილად აყვანის ადგილი; ბავშვის მდგომარეობის სერტიფიკატი; სახელის შეცვლა;  ერთსქესიანი წყვილის მიერ შვილად აყვანის აკრძალვა; საბინაო პირობების გამოკვლევის დასრულება“</w:t>
      </w:r>
      <w:r>
        <w:rPr>
          <w:rFonts w:ascii="Sylfaen" w:hAnsi="Sylfaen"/>
          <w:color w:val="000000"/>
          <w:lang w:val="ka-GE"/>
        </w:rPr>
        <w:t xml:space="preserve"> </w:t>
      </w:r>
      <w:r w:rsidRPr="00E50CEA">
        <w:rPr>
          <w:color w:val="000000"/>
          <w:lang w:val="ka-GE"/>
        </w:rPr>
        <w:t>(«Jurisdiction for adoption proceedings; who may be</w:t>
      </w:r>
      <w:r>
        <w:rPr>
          <w:rFonts w:ascii="Sylfaen" w:hAnsi="Sylfaen"/>
          <w:color w:val="000000"/>
          <w:lang w:val="ka-GE"/>
        </w:rPr>
        <w:t xml:space="preserve"> </w:t>
      </w:r>
      <w:r w:rsidRPr="00E50CEA">
        <w:rPr>
          <w:color w:val="000000"/>
          <w:lang w:val="ka-GE"/>
        </w:rPr>
        <w:t>adopted; who may adopt; venue of adoption proceedings; certificate of child's condition;</w:t>
      </w:r>
      <w:r>
        <w:rPr>
          <w:rFonts w:ascii="Sylfaen" w:hAnsi="Sylfaen"/>
          <w:color w:val="000000"/>
          <w:lang w:val="ka-GE"/>
        </w:rPr>
        <w:t xml:space="preserve"> </w:t>
      </w:r>
      <w:r w:rsidRPr="00E50CEA">
        <w:rPr>
          <w:color w:val="000000"/>
          <w:lang w:val="ka-GE"/>
        </w:rPr>
        <w:t>change of name; adoption by couples of same gender prohibited; completion of home study»)</w:t>
      </w:r>
      <w:r>
        <w:rPr>
          <w:rFonts w:ascii="Sylfaen" w:hAnsi="Sylfaen"/>
          <w:color w:val="000000"/>
          <w:lang w:val="ka-GE"/>
        </w:rPr>
        <w:t xml:space="preserve"> 5 პუნქტი:</w:t>
      </w:r>
    </w:p>
    <w:p w:rsidR="00496CC6" w:rsidRDefault="00496CC6" w:rsidP="00496CC6">
      <w:pPr>
        <w:autoSpaceDE w:val="0"/>
        <w:autoSpaceDN w:val="0"/>
        <w:adjustRightInd w:val="0"/>
        <w:jc w:val="both"/>
        <w:rPr>
          <w:rFonts w:ascii="Sylfaen" w:hAnsi="Sylfaen"/>
          <w:color w:val="000000"/>
          <w:lang w:val="ka-GE"/>
        </w:rPr>
      </w:pPr>
      <w:r w:rsidRPr="00B85209">
        <w:rPr>
          <w:rFonts w:ascii="Sylfaen" w:hAnsi="Sylfaen"/>
          <w:b/>
          <w:color w:val="000000"/>
          <w:lang w:val="ka-GE"/>
        </w:rPr>
        <w:t>„ერთი სქესის პირების მიერ შვაილად აყვანა აკრძალულია“</w:t>
      </w:r>
      <w:r>
        <w:rPr>
          <w:rFonts w:ascii="Sylfaen" w:hAnsi="Sylfaen"/>
          <w:color w:val="000000"/>
          <w:lang w:val="ka-GE"/>
        </w:rPr>
        <w:t>.</w:t>
      </w:r>
    </w:p>
    <w:p w:rsidR="00496CC6" w:rsidRDefault="00496CC6" w:rsidP="00496CC6">
      <w:pPr>
        <w:autoSpaceDE w:val="0"/>
        <w:autoSpaceDN w:val="0"/>
        <w:adjustRightInd w:val="0"/>
        <w:jc w:val="both"/>
        <w:rPr>
          <w:rFonts w:ascii="Sylfaen" w:hAnsi="Sylfaen"/>
          <w:color w:val="000000"/>
          <w:lang w:val="ka-GE"/>
        </w:rPr>
      </w:pPr>
      <w:r>
        <w:rPr>
          <w:rFonts w:ascii="Sylfaen" w:hAnsi="Sylfaen"/>
          <w:color w:val="000000"/>
          <w:lang w:val="ka-GE"/>
        </w:rPr>
        <w:t>(</w:t>
      </w:r>
      <w:r w:rsidRPr="00E9523E">
        <w:rPr>
          <w:color w:val="000000"/>
          <w:lang w:val="ka-GE"/>
        </w:rPr>
        <w:t>http://law.justia.com/codes/mississippi/2010/title-93/17/93-17-3/</w:t>
      </w:r>
      <w:r>
        <w:rPr>
          <w:rFonts w:ascii="Sylfaen" w:hAnsi="Sylfaen"/>
          <w:color w:val="000000"/>
          <w:lang w:val="ka-GE"/>
        </w:rPr>
        <w:t>)</w:t>
      </w:r>
    </w:p>
    <w:p w:rsidR="00496CC6" w:rsidRPr="00A80E1E" w:rsidRDefault="00496CC6" w:rsidP="00496CC6">
      <w:pPr>
        <w:autoSpaceDE w:val="0"/>
        <w:autoSpaceDN w:val="0"/>
        <w:adjustRightInd w:val="0"/>
        <w:jc w:val="both"/>
        <w:rPr>
          <w:rFonts w:ascii="Sylfaen" w:hAnsi="Sylfaen"/>
          <w:color w:val="000000"/>
          <w:lang w:val="ka-GE"/>
        </w:rPr>
      </w:pPr>
    </w:p>
    <w:p w:rsidR="00496CC6" w:rsidRDefault="00496CC6" w:rsidP="00496CC6">
      <w:pPr>
        <w:autoSpaceDE w:val="0"/>
        <w:autoSpaceDN w:val="0"/>
        <w:adjustRightInd w:val="0"/>
        <w:jc w:val="both"/>
        <w:rPr>
          <w:rFonts w:ascii="Sylfaen" w:hAnsi="Sylfaen" w:cs="Times New Roman,Bold"/>
          <w:b/>
          <w:bCs/>
          <w:color w:val="000000"/>
          <w:lang w:val="ka-GE"/>
        </w:rPr>
      </w:pPr>
      <w:r w:rsidRPr="00A80E1E">
        <w:rPr>
          <w:rFonts w:ascii="Sylfaen" w:hAnsi="Sylfaen"/>
          <w:color w:val="000000"/>
          <w:lang w:val="ka-GE"/>
        </w:rPr>
        <w:t xml:space="preserve">  </w:t>
      </w:r>
      <w:r>
        <w:rPr>
          <w:rFonts w:ascii="Sylfaen" w:hAnsi="Sylfaen"/>
          <w:color w:val="000000"/>
          <w:lang w:val="ka-GE"/>
        </w:rPr>
        <w:t xml:space="preserve">მთელ რიგ შტატებში დადგენილია </w:t>
      </w:r>
      <w:r w:rsidRPr="002E1BDD">
        <w:rPr>
          <w:rFonts w:ascii="Sylfaen" w:hAnsi="Sylfaen" w:cs="Times New Roman,Bold"/>
          <w:b/>
          <w:bCs/>
          <w:color w:val="000000"/>
          <w:lang w:val="ka-GE"/>
        </w:rPr>
        <w:t xml:space="preserve">ჰომოსექსუალური „ქორწინების“ პირდაპირი აკრძალვა და სხვა იურისდიქციით შემდგარი ასეთი „ქორწინებების“ ცნობის აკრძალვა </w:t>
      </w:r>
    </w:p>
    <w:p w:rsidR="00496CC6" w:rsidRPr="002E1BDD" w:rsidRDefault="00496CC6" w:rsidP="00496CC6">
      <w:pPr>
        <w:autoSpaceDE w:val="0"/>
        <w:autoSpaceDN w:val="0"/>
        <w:adjustRightInd w:val="0"/>
        <w:ind w:left="426"/>
        <w:jc w:val="both"/>
        <w:rPr>
          <w:rFonts w:ascii="Sylfaen" w:hAnsi="Sylfaen" w:cs="Times New Roman,Bold"/>
          <w:b/>
          <w:bCs/>
          <w:color w:val="000000"/>
          <w:lang w:val="ka-GE"/>
        </w:rPr>
      </w:pPr>
    </w:p>
    <w:p w:rsidR="00496CC6" w:rsidRDefault="00496CC6" w:rsidP="00496CC6">
      <w:pPr>
        <w:autoSpaceDE w:val="0"/>
        <w:autoSpaceDN w:val="0"/>
        <w:adjustRightInd w:val="0"/>
        <w:jc w:val="both"/>
        <w:rPr>
          <w:rFonts w:ascii="Sylfaen" w:hAnsi="Sylfaen" w:cs="Times New Roman,Bold"/>
          <w:bCs/>
          <w:color w:val="000000"/>
          <w:lang w:val="ka-GE"/>
        </w:rPr>
      </w:pPr>
      <w:r>
        <w:rPr>
          <w:rFonts w:ascii="Sylfaen" w:hAnsi="Sylfaen" w:cs="Times New Roman,Bold"/>
          <w:b/>
          <w:bCs/>
          <w:color w:val="000000"/>
          <w:lang w:val="ka-GE"/>
        </w:rPr>
        <w:t xml:space="preserve">   </w:t>
      </w:r>
      <w:r w:rsidRPr="00C142B4">
        <w:rPr>
          <w:rFonts w:ascii="Sylfaen" w:hAnsi="Sylfaen" w:cs="Times New Roman,Bold"/>
          <w:b/>
          <w:bCs/>
          <w:color w:val="000000"/>
          <w:lang w:val="ka-GE"/>
        </w:rPr>
        <w:t>მისისიპის</w:t>
      </w:r>
      <w:r w:rsidRPr="00C142B4">
        <w:rPr>
          <w:rFonts w:ascii="Times New Roman,Bold" w:hAnsi="Times New Roman,Bold" w:cs="Times New Roman,Bold"/>
          <w:b/>
          <w:bCs/>
          <w:color w:val="000000"/>
          <w:lang w:val="ka-GE"/>
        </w:rPr>
        <w:t xml:space="preserve"> </w:t>
      </w:r>
      <w:r w:rsidRPr="00C142B4">
        <w:rPr>
          <w:rFonts w:ascii="Sylfaen" w:hAnsi="Sylfaen" w:cs="Times New Roman,Bold"/>
          <w:b/>
          <w:bCs/>
          <w:color w:val="000000"/>
          <w:lang w:val="ka-GE"/>
        </w:rPr>
        <w:t>შტატის</w:t>
      </w:r>
      <w:r>
        <w:rPr>
          <w:rFonts w:ascii="Sylfaen" w:hAnsi="Sylfaen" w:cs="Times New Roman,Bold"/>
          <w:bCs/>
          <w:color w:val="000000"/>
          <w:lang w:val="ka-GE"/>
        </w:rPr>
        <w:t xml:space="preserve"> კანონთა კრებულის (2010წ.) 93-ე ტიტულის „შიდაოჯახური ურთიერთობები“ (</w:t>
      </w:r>
      <w:r w:rsidRPr="00DF0E2E">
        <w:rPr>
          <w:color w:val="000000"/>
          <w:lang w:val="ka-GE"/>
        </w:rPr>
        <w:t>«Domestic relations»</w:t>
      </w:r>
      <w:r>
        <w:rPr>
          <w:rFonts w:ascii="Sylfaen" w:hAnsi="Sylfaen" w:cs="Times New Roman,Bold"/>
          <w:bCs/>
          <w:color w:val="000000"/>
          <w:lang w:val="ka-GE"/>
        </w:rPr>
        <w:t>) 1</w:t>
      </w:r>
      <w:r w:rsidR="00C24733">
        <w:rPr>
          <w:rFonts w:ascii="Sylfaen" w:hAnsi="Sylfaen" w:cs="Times New Roman,Bold"/>
          <w:bCs/>
          <w:color w:val="000000"/>
          <w:lang w:val="ka-GE"/>
        </w:rPr>
        <w:t>-ლი</w:t>
      </w:r>
      <w:r>
        <w:rPr>
          <w:rFonts w:ascii="Sylfaen" w:hAnsi="Sylfaen" w:cs="Times New Roman,Bold"/>
          <w:bCs/>
          <w:color w:val="000000"/>
          <w:lang w:val="ka-GE"/>
        </w:rPr>
        <w:t xml:space="preserve"> თავის „ქორწინება“ (</w:t>
      </w:r>
      <w:r w:rsidRPr="00DF0E2E">
        <w:rPr>
          <w:color w:val="000000"/>
          <w:lang w:val="ka-GE"/>
        </w:rPr>
        <w:t>«Marriage»</w:t>
      </w:r>
      <w:r>
        <w:rPr>
          <w:rFonts w:ascii="Sylfaen" w:hAnsi="Sylfaen" w:cs="Times New Roman,Bold"/>
          <w:bCs/>
          <w:color w:val="000000"/>
          <w:lang w:val="ka-GE"/>
        </w:rPr>
        <w:t>) 93-1-1</w:t>
      </w:r>
      <w:r w:rsidR="00C24733">
        <w:rPr>
          <w:rFonts w:ascii="Sylfaen" w:hAnsi="Sylfaen" w:cs="Times New Roman,Bold"/>
          <w:bCs/>
          <w:color w:val="000000"/>
          <w:lang w:val="ka-GE"/>
        </w:rPr>
        <w:t>-ლი</w:t>
      </w:r>
      <w:r>
        <w:rPr>
          <w:rFonts w:ascii="Sylfaen" w:hAnsi="Sylfaen" w:cs="Times New Roman,Bold"/>
          <w:bCs/>
          <w:color w:val="000000"/>
          <w:lang w:val="ka-GE"/>
        </w:rPr>
        <w:t xml:space="preserve"> პარაგრაფის „ზოგიერთი კავშირი, განსაზრვრული როგორც სისხლის აღრევითი და აკრძალული“ პუნქტი </w:t>
      </w:r>
      <w:r w:rsidR="00C24733">
        <w:rPr>
          <w:rFonts w:ascii="Sylfaen" w:hAnsi="Sylfaen" w:cs="Times New Roman,Bold"/>
          <w:bCs/>
          <w:color w:val="000000"/>
          <w:lang w:val="ka-GE"/>
        </w:rPr>
        <w:t>მე-</w:t>
      </w:r>
      <w:r>
        <w:rPr>
          <w:rFonts w:ascii="Sylfaen" w:hAnsi="Sylfaen" w:cs="Times New Roman,Bold"/>
          <w:bCs/>
          <w:color w:val="000000"/>
          <w:lang w:val="ka-GE"/>
        </w:rPr>
        <w:t xml:space="preserve">2. </w:t>
      </w:r>
    </w:p>
    <w:p w:rsidR="00496CC6" w:rsidRPr="002450EE" w:rsidRDefault="00496CC6" w:rsidP="00496CC6">
      <w:pPr>
        <w:autoSpaceDE w:val="0"/>
        <w:autoSpaceDN w:val="0"/>
        <w:adjustRightInd w:val="0"/>
        <w:jc w:val="both"/>
        <w:rPr>
          <w:rFonts w:ascii="Sylfaen" w:hAnsi="Sylfaen" w:cs="Times New Roman,Bold"/>
          <w:b/>
          <w:bCs/>
          <w:color w:val="000000"/>
          <w:lang w:val="ka-GE"/>
        </w:rPr>
      </w:pPr>
      <w:r w:rsidRPr="002450EE">
        <w:rPr>
          <w:rFonts w:ascii="Sylfaen" w:hAnsi="Sylfaen" w:cs="Times New Roman,Bold"/>
          <w:b/>
          <w:bCs/>
          <w:i/>
          <w:color w:val="000000"/>
          <w:lang w:val="ka-GE"/>
        </w:rPr>
        <w:t>„ნებისმიერი ქორწინება ერთი სქესის პირებს შორის აკრძალულია და თავიდანვე არამოქმედია. ნებისმიერი ქორწინება ერთი სქესის პირებს შორის, მიჩნეული მოქმედად სხვა იურისდიქციაში, არ არის იურიდიულად მნიშვნელობის მქონე ან კანონიერი მისისიპის შტატში“</w:t>
      </w:r>
      <w:r>
        <w:rPr>
          <w:rFonts w:ascii="Sylfaen" w:hAnsi="Sylfaen" w:cs="Times New Roman,Bold"/>
          <w:b/>
          <w:bCs/>
          <w:color w:val="000000"/>
          <w:lang w:val="ka-GE"/>
        </w:rPr>
        <w:t>.</w:t>
      </w:r>
    </w:p>
    <w:p w:rsidR="00496CC6" w:rsidRPr="004D4A21" w:rsidRDefault="00496CC6" w:rsidP="00496CC6">
      <w:pPr>
        <w:autoSpaceDE w:val="0"/>
        <w:autoSpaceDN w:val="0"/>
        <w:adjustRightInd w:val="0"/>
        <w:jc w:val="both"/>
        <w:rPr>
          <w:rFonts w:ascii="Sylfaen" w:hAnsi="Sylfaen" w:cs="Times New Roman,Bold"/>
          <w:bCs/>
          <w:lang w:val="ka-GE"/>
        </w:rPr>
      </w:pPr>
      <w:r w:rsidRPr="004D4A21">
        <w:rPr>
          <w:rFonts w:ascii="Sylfaen" w:hAnsi="Sylfaen" w:cs="Times New Roman,Bold"/>
          <w:bCs/>
          <w:sz w:val="21"/>
          <w:szCs w:val="21"/>
          <w:lang w:val="ka-GE"/>
        </w:rPr>
        <w:t>(</w:t>
      </w:r>
      <w:hyperlink r:id="rId10" w:history="1">
        <w:r w:rsidRPr="004D4A21">
          <w:rPr>
            <w:rStyle w:val="Hyperlink"/>
            <w:color w:val="auto"/>
            <w:sz w:val="21"/>
            <w:szCs w:val="21"/>
            <w:u w:val="none"/>
            <w:lang w:val="ka-GE"/>
          </w:rPr>
          <w:t>http://law.justia.com/codes/mississippi/2010/title-93/1/93-1-1/</w:t>
        </w:r>
      </w:hyperlink>
      <w:r w:rsidRPr="004D4A21">
        <w:rPr>
          <w:rFonts w:ascii="Sylfaen" w:hAnsi="Sylfaen" w:cs="Times New Roman,Bold"/>
          <w:bCs/>
          <w:lang w:val="ka-GE"/>
        </w:rPr>
        <w:t>).</w:t>
      </w:r>
    </w:p>
    <w:p w:rsidR="00496CC6" w:rsidRDefault="00496CC6" w:rsidP="00496CC6">
      <w:pPr>
        <w:autoSpaceDE w:val="0"/>
        <w:autoSpaceDN w:val="0"/>
        <w:adjustRightInd w:val="0"/>
        <w:jc w:val="both"/>
        <w:rPr>
          <w:rFonts w:ascii="Sylfaen" w:hAnsi="Sylfaen"/>
          <w:color w:val="000000"/>
          <w:lang w:val="ka-GE"/>
        </w:rPr>
      </w:pPr>
    </w:p>
    <w:p w:rsidR="00496CC6" w:rsidRPr="00A44AAC" w:rsidRDefault="00496CC6" w:rsidP="00496CC6">
      <w:pPr>
        <w:pStyle w:val="Default"/>
        <w:jc w:val="both"/>
        <w:rPr>
          <w:rFonts w:ascii="Sylfaen" w:hAnsi="Sylfaen"/>
          <w:sz w:val="25"/>
          <w:szCs w:val="25"/>
          <w:lang w:val="ka-GE"/>
        </w:rPr>
      </w:pPr>
      <w:r w:rsidRPr="00A44AAC">
        <w:rPr>
          <w:sz w:val="25"/>
          <w:szCs w:val="25"/>
          <w:lang w:val="ka-GE"/>
        </w:rPr>
        <w:t xml:space="preserve"> </w:t>
      </w:r>
      <w:r>
        <w:rPr>
          <w:rFonts w:ascii="Sylfaen" w:hAnsi="Sylfaen"/>
          <w:sz w:val="25"/>
          <w:szCs w:val="25"/>
          <w:lang w:val="ka-GE"/>
        </w:rPr>
        <w:t xml:space="preserve">   </w:t>
      </w:r>
      <w:r>
        <w:rPr>
          <w:rFonts w:ascii="Sylfaen" w:hAnsi="Sylfaen" w:cs="Times New Roman,Bold"/>
          <w:b/>
          <w:bCs/>
          <w:lang w:val="ka-GE"/>
        </w:rPr>
        <w:t>იუტას შტატის</w:t>
      </w:r>
      <w:r>
        <w:rPr>
          <w:rFonts w:ascii="Sylfaen" w:hAnsi="Sylfaen" w:cs="Times New Roman,Bold"/>
          <w:bCs/>
          <w:lang w:val="ka-GE"/>
        </w:rPr>
        <w:t xml:space="preserve"> (აშშ) კანონთა კრებულის (2011წ.) 30-ე ტიტულის „ქმარი და ცოლი“ (</w:t>
      </w:r>
      <w:r>
        <w:rPr>
          <w:lang w:val="ka-GE"/>
        </w:rPr>
        <w:t>«Husband and Wife»</w:t>
      </w:r>
      <w:r w:rsidR="00C24733">
        <w:rPr>
          <w:rFonts w:ascii="Sylfaen" w:hAnsi="Sylfaen" w:cs="Times New Roman,Bold"/>
          <w:bCs/>
          <w:lang w:val="ka-GE"/>
        </w:rPr>
        <w:t>) მე-2</w:t>
      </w:r>
      <w:r>
        <w:rPr>
          <w:rFonts w:ascii="Sylfaen" w:hAnsi="Sylfaen" w:cs="Times New Roman,Bold"/>
          <w:bCs/>
          <w:lang w:val="ka-GE"/>
        </w:rPr>
        <w:t xml:space="preserve"> სექციის „აკრძალული და არამოქმედი ქორწინებები“ (</w:t>
      </w:r>
      <w:r>
        <w:rPr>
          <w:lang w:val="ka-GE"/>
        </w:rPr>
        <w:t>«Marriages prohibited and void»</w:t>
      </w:r>
      <w:r>
        <w:rPr>
          <w:rFonts w:ascii="Sylfaen" w:hAnsi="Sylfaen" w:cs="Times New Roman,Bold"/>
          <w:bCs/>
          <w:lang w:val="ka-GE"/>
        </w:rPr>
        <w:t>) ქვესექციის „აკრძალული და არამოქმედი ქორწინებები“ (</w:t>
      </w:r>
      <w:r>
        <w:rPr>
          <w:lang w:val="ka-GE"/>
        </w:rPr>
        <w:t>«Marriages prohibited and void»</w:t>
      </w:r>
      <w:r>
        <w:rPr>
          <w:rFonts w:ascii="Sylfaen" w:hAnsi="Sylfaen" w:cs="Times New Roman,Bold"/>
          <w:bCs/>
          <w:lang w:val="ka-GE"/>
        </w:rPr>
        <w:t xml:space="preserve">) 5-ე პუნქტი: </w:t>
      </w:r>
    </w:p>
    <w:p w:rsidR="00496CC6" w:rsidRDefault="00496CC6" w:rsidP="00496CC6">
      <w:pPr>
        <w:autoSpaceDE w:val="0"/>
        <w:autoSpaceDN w:val="0"/>
        <w:adjustRightInd w:val="0"/>
        <w:jc w:val="both"/>
        <w:rPr>
          <w:rFonts w:ascii="Sylfaen" w:hAnsi="Sylfaen" w:cs="Times New Roman,Bold"/>
          <w:bCs/>
          <w:color w:val="000000"/>
          <w:lang w:val="ka-GE"/>
        </w:rPr>
      </w:pPr>
      <w:r w:rsidRPr="00A44AAC">
        <w:rPr>
          <w:rFonts w:ascii="Sylfaen" w:hAnsi="Sylfaen" w:cs="Times New Roman,Bold"/>
          <w:b/>
          <w:bCs/>
          <w:i/>
          <w:color w:val="000000"/>
          <w:lang w:val="ka-GE"/>
        </w:rPr>
        <w:t>„შემდეგი ქორწინებები აკრძალულია და მიჩნეულია არამოქმედად: . .  ერთი სქესის პირებს შორის“</w:t>
      </w:r>
      <w:r>
        <w:rPr>
          <w:rFonts w:ascii="Sylfaen" w:hAnsi="Sylfaen" w:cs="Times New Roman,Bold"/>
          <w:bCs/>
          <w:color w:val="000000"/>
          <w:lang w:val="ka-GE"/>
        </w:rPr>
        <w:t>.</w:t>
      </w:r>
    </w:p>
    <w:p w:rsidR="00496CC6" w:rsidRPr="00A44AAC" w:rsidRDefault="00496CC6" w:rsidP="00496CC6">
      <w:pPr>
        <w:autoSpaceDE w:val="0"/>
        <w:autoSpaceDN w:val="0"/>
        <w:adjustRightInd w:val="0"/>
        <w:jc w:val="both"/>
        <w:rPr>
          <w:sz w:val="21"/>
          <w:szCs w:val="21"/>
          <w:lang w:val="ka-GE"/>
        </w:rPr>
      </w:pPr>
      <w:r w:rsidRPr="00A44AAC">
        <w:rPr>
          <w:rFonts w:ascii="Sylfaen" w:hAnsi="Sylfaen" w:cs="Times New Roman,Bold"/>
          <w:bCs/>
          <w:sz w:val="21"/>
          <w:szCs w:val="21"/>
          <w:lang w:val="ka-GE"/>
        </w:rPr>
        <w:t>(</w:t>
      </w:r>
      <w:hyperlink r:id="rId11" w:history="1">
        <w:r w:rsidRPr="00A44AAC">
          <w:rPr>
            <w:rStyle w:val="Hyperlink"/>
            <w:color w:val="auto"/>
            <w:sz w:val="21"/>
            <w:szCs w:val="21"/>
            <w:u w:val="none"/>
            <w:lang w:val="ka-GE"/>
          </w:rPr>
          <w:t>http://law.justia.com/codes/utah/2011/title30/chapter1/section2.html</w:t>
        </w:r>
      </w:hyperlink>
      <w:r w:rsidRPr="00A44AAC">
        <w:rPr>
          <w:rFonts w:ascii="Sylfaen" w:hAnsi="Sylfaen"/>
          <w:sz w:val="21"/>
          <w:szCs w:val="21"/>
          <w:lang w:val="ka-GE"/>
        </w:rPr>
        <w:t>)</w:t>
      </w:r>
      <w:r w:rsidRPr="00A44AAC">
        <w:rPr>
          <w:sz w:val="21"/>
          <w:szCs w:val="21"/>
          <w:lang w:val="ka-GE"/>
        </w:rPr>
        <w:t xml:space="preserve"> </w:t>
      </w:r>
    </w:p>
    <w:p w:rsidR="00496CC6" w:rsidRDefault="00496CC6" w:rsidP="00496CC6">
      <w:pPr>
        <w:pStyle w:val="Default"/>
        <w:rPr>
          <w:rFonts w:ascii="Sylfaen" w:hAnsi="Sylfaen"/>
          <w:sz w:val="25"/>
          <w:szCs w:val="25"/>
          <w:lang w:val="ka-GE"/>
        </w:rPr>
      </w:pPr>
    </w:p>
    <w:p w:rsidR="00496CC6" w:rsidRDefault="00496CC6" w:rsidP="00496CC6">
      <w:pPr>
        <w:autoSpaceDE w:val="0"/>
        <w:autoSpaceDN w:val="0"/>
        <w:adjustRightInd w:val="0"/>
        <w:jc w:val="both"/>
        <w:rPr>
          <w:rFonts w:ascii="Sylfaen" w:hAnsi="Sylfaen" w:cs="Times New Roman,Bold"/>
          <w:bCs/>
          <w:color w:val="000000"/>
          <w:lang w:val="ka-GE"/>
        </w:rPr>
      </w:pPr>
      <w:r>
        <w:rPr>
          <w:rFonts w:ascii="Sylfaen" w:hAnsi="Sylfaen" w:cs="Times New Roman,Bold"/>
          <w:b/>
          <w:bCs/>
          <w:color w:val="000000"/>
          <w:lang w:val="ka-GE"/>
        </w:rPr>
        <w:t xml:space="preserve">   ლუიზიანას შტატის</w:t>
      </w:r>
      <w:r>
        <w:rPr>
          <w:rFonts w:ascii="Sylfaen" w:hAnsi="Sylfaen" w:cs="Times New Roman,Bold"/>
          <w:bCs/>
          <w:color w:val="000000"/>
          <w:lang w:val="ka-GE"/>
        </w:rPr>
        <w:t xml:space="preserve"> (აშშ) კანონთა კრებულის სამოქალაქო კოდექსის (</w:t>
      </w:r>
      <w:r>
        <w:rPr>
          <w:color w:val="000000"/>
          <w:lang w:val="ka-GE"/>
        </w:rPr>
        <w:t>Louisiana Civil Code</w:t>
      </w:r>
      <w:r>
        <w:rPr>
          <w:rFonts w:ascii="Sylfaen" w:hAnsi="Sylfaen" w:cs="Times New Roman,Bold"/>
          <w:bCs/>
          <w:color w:val="000000"/>
          <w:lang w:val="ka-GE"/>
        </w:rPr>
        <w:t>) (2009 წ.) IV  ტიტულის „ქმარი და ცოლი“ (</w:t>
      </w:r>
      <w:r>
        <w:rPr>
          <w:color w:val="000000"/>
          <w:lang w:val="ka-GE"/>
        </w:rPr>
        <w:t>«Husband</w:t>
      </w:r>
      <w:r>
        <w:rPr>
          <w:rFonts w:ascii="Sylfaen" w:hAnsi="Sylfaen"/>
          <w:color w:val="000000"/>
          <w:lang w:val="ka-GE"/>
        </w:rPr>
        <w:t xml:space="preserve"> </w:t>
      </w:r>
      <w:r>
        <w:rPr>
          <w:color w:val="000000"/>
          <w:lang w:val="ka-GE"/>
        </w:rPr>
        <w:t>and wife»</w:t>
      </w:r>
      <w:r>
        <w:rPr>
          <w:rFonts w:ascii="Sylfaen" w:hAnsi="Sylfaen" w:cs="Times New Roman,Bold"/>
          <w:bCs/>
          <w:color w:val="000000"/>
          <w:lang w:val="ka-GE"/>
        </w:rPr>
        <w:t>) 1</w:t>
      </w:r>
      <w:r w:rsidR="00C24733">
        <w:rPr>
          <w:rFonts w:ascii="Sylfaen" w:hAnsi="Sylfaen" w:cs="Times New Roman,Bold"/>
          <w:bCs/>
          <w:color w:val="000000"/>
          <w:lang w:val="ka-GE"/>
        </w:rPr>
        <w:t>-ლი</w:t>
      </w:r>
      <w:r>
        <w:rPr>
          <w:rFonts w:ascii="Sylfaen" w:hAnsi="Sylfaen" w:cs="Times New Roman,Bold"/>
          <w:bCs/>
          <w:color w:val="000000"/>
          <w:lang w:val="ka-GE"/>
        </w:rPr>
        <w:t xml:space="preserve"> თავის „ერთი სქესის მქონე პირთა ქორწენების დამაბრკოლებელი გარემოებები“ (</w:t>
      </w:r>
      <w:r>
        <w:rPr>
          <w:color w:val="000000"/>
          <w:lang w:val="ka-GE"/>
        </w:rPr>
        <w:t>«Impediment of same sex»</w:t>
      </w:r>
      <w:r>
        <w:rPr>
          <w:rFonts w:ascii="Sylfaen" w:hAnsi="Sylfaen" w:cs="Times New Roman,Bold"/>
          <w:bCs/>
          <w:color w:val="000000"/>
          <w:lang w:val="ka-GE"/>
        </w:rPr>
        <w:t xml:space="preserve">) 89-ე დებულება: </w:t>
      </w:r>
    </w:p>
    <w:p w:rsidR="00496CC6" w:rsidRDefault="00496CC6" w:rsidP="00496CC6">
      <w:pPr>
        <w:autoSpaceDE w:val="0"/>
        <w:autoSpaceDN w:val="0"/>
        <w:adjustRightInd w:val="0"/>
        <w:jc w:val="both"/>
        <w:rPr>
          <w:rFonts w:ascii="Sylfaen" w:hAnsi="Sylfaen" w:cs="Times New Roman,Bold"/>
          <w:bCs/>
          <w:color w:val="000000"/>
          <w:lang w:val="ka-GE"/>
        </w:rPr>
      </w:pPr>
      <w:r w:rsidRPr="008D7429">
        <w:rPr>
          <w:rFonts w:ascii="Sylfaen" w:hAnsi="Sylfaen" w:cs="Times New Roman,Bold"/>
          <w:b/>
          <w:bCs/>
          <w:i/>
          <w:color w:val="000000"/>
          <w:lang w:val="ka-GE"/>
        </w:rPr>
        <w:lastRenderedPageBreak/>
        <w:t>„ერთი სქესის პირებს არ შეუძლიათ ერთმანეთთან ქორწინება. ერთი სქესის პირებს შორის სავარაუდო  ქორწინება, შემდგარი სხვა შტატში, რეგულირდება სამოალაქო კოდექსის IV წიგნის II განყოფილების დებულებებით</w:t>
      </w:r>
      <w:r w:rsidR="008D7429" w:rsidRPr="008D7429">
        <w:rPr>
          <w:rFonts w:ascii="Sylfaen" w:hAnsi="Sylfaen" w:cs="Times New Roman,Bold"/>
          <w:b/>
          <w:bCs/>
          <w:i/>
          <w:color w:val="000000"/>
          <w:lang w:val="ka-GE"/>
        </w:rPr>
        <w:t>“</w:t>
      </w:r>
      <w:r>
        <w:rPr>
          <w:rFonts w:ascii="Sylfaen" w:hAnsi="Sylfaen" w:cs="Times New Roman,Bold"/>
          <w:bCs/>
          <w:color w:val="000000"/>
          <w:lang w:val="ka-GE"/>
        </w:rPr>
        <w:t>.</w:t>
      </w:r>
      <w:r w:rsidRPr="00201E42">
        <w:rPr>
          <w:rFonts w:ascii="Sylfaen" w:hAnsi="Sylfaen" w:cs="Times New Roman,Bold"/>
          <w:bCs/>
          <w:color w:val="000000"/>
          <w:lang w:val="ka-GE"/>
        </w:rPr>
        <w:t xml:space="preserve"> </w:t>
      </w:r>
      <w:r>
        <w:rPr>
          <w:rFonts w:ascii="Sylfaen" w:hAnsi="Sylfaen" w:cs="Times New Roman,Bold"/>
          <w:bCs/>
          <w:color w:val="000000"/>
          <w:lang w:val="ka-GE"/>
        </w:rPr>
        <w:t xml:space="preserve"> </w:t>
      </w:r>
    </w:p>
    <w:p w:rsidR="00496CC6" w:rsidRDefault="00496CC6" w:rsidP="00496CC6">
      <w:pPr>
        <w:autoSpaceDE w:val="0"/>
        <w:autoSpaceDN w:val="0"/>
        <w:adjustRightInd w:val="0"/>
        <w:jc w:val="both"/>
        <w:rPr>
          <w:rFonts w:ascii="Sylfaen" w:hAnsi="Sylfaen" w:cs="Times New Roman,Bold"/>
          <w:bCs/>
          <w:sz w:val="21"/>
          <w:szCs w:val="21"/>
          <w:lang w:val="ka-GE"/>
        </w:rPr>
      </w:pPr>
      <w:r>
        <w:rPr>
          <w:rFonts w:ascii="Sylfaen" w:hAnsi="Sylfaen" w:cs="Times New Roman,Bold"/>
          <w:bCs/>
          <w:sz w:val="21"/>
          <w:szCs w:val="21"/>
          <w:lang w:val="ka-GE"/>
        </w:rPr>
        <w:t>(</w:t>
      </w:r>
      <w:r>
        <w:rPr>
          <w:sz w:val="21"/>
          <w:szCs w:val="21"/>
          <w:lang w:val="ka-GE"/>
        </w:rPr>
        <w:t>http://law.justia.com/codes/louisiana/2009/cc/cc89.html</w:t>
      </w:r>
      <w:r>
        <w:rPr>
          <w:rFonts w:ascii="Sylfaen" w:hAnsi="Sylfaen" w:cs="Times New Roman,Bold"/>
          <w:bCs/>
          <w:sz w:val="21"/>
          <w:szCs w:val="21"/>
          <w:lang w:val="ka-GE"/>
        </w:rPr>
        <w:t>).</w:t>
      </w:r>
    </w:p>
    <w:p w:rsidR="00496CC6" w:rsidRDefault="00496CC6" w:rsidP="00496CC6">
      <w:pPr>
        <w:pStyle w:val="Default"/>
        <w:rPr>
          <w:rFonts w:ascii="Sylfaen" w:hAnsi="Sylfaen"/>
          <w:sz w:val="25"/>
          <w:szCs w:val="25"/>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b/>
          <w:color w:val="000000"/>
          <w:lang w:val="ka-GE"/>
        </w:rPr>
        <w:t xml:space="preserve">   მერილენდის შატატის</w:t>
      </w:r>
      <w:r>
        <w:rPr>
          <w:rFonts w:ascii="Sylfaen" w:hAnsi="Sylfaen"/>
          <w:color w:val="000000"/>
          <w:lang w:val="ka-GE"/>
        </w:rPr>
        <w:t xml:space="preserve"> (აშშ) კანონთა კრებულის (2009წ.)  საოჯახო კანონის </w:t>
      </w:r>
      <w:r>
        <w:rPr>
          <w:color w:val="000000"/>
          <w:lang w:val="ka-GE"/>
        </w:rPr>
        <w:t>(«Family Law»)</w:t>
      </w:r>
      <w:r>
        <w:rPr>
          <w:rFonts w:ascii="Sylfaen" w:hAnsi="Sylfaen"/>
          <w:color w:val="000000"/>
          <w:lang w:val="ka-GE"/>
        </w:rPr>
        <w:t xml:space="preserve"> </w:t>
      </w:r>
      <w:r w:rsidR="00C24733">
        <w:rPr>
          <w:rFonts w:ascii="Sylfaen" w:hAnsi="Sylfaen"/>
          <w:color w:val="000000"/>
          <w:lang w:val="ka-GE"/>
        </w:rPr>
        <w:t>მე-</w:t>
      </w:r>
      <w:r>
        <w:rPr>
          <w:rFonts w:ascii="Sylfaen" w:hAnsi="Sylfaen"/>
          <w:color w:val="000000"/>
          <w:lang w:val="ka-GE"/>
        </w:rPr>
        <w:t xml:space="preserve">2 ტიტულის „ქორწინება“ </w:t>
      </w:r>
      <w:r>
        <w:rPr>
          <w:color w:val="000000"/>
          <w:lang w:val="ka-GE"/>
        </w:rPr>
        <w:t>(«Marriage»)</w:t>
      </w:r>
      <w:r>
        <w:rPr>
          <w:rFonts w:ascii="Sylfaen" w:hAnsi="Sylfaen"/>
          <w:color w:val="000000"/>
          <w:lang w:val="ka-GE"/>
        </w:rPr>
        <w:t xml:space="preserve"> </w:t>
      </w:r>
      <w:r w:rsidR="00C24733">
        <w:rPr>
          <w:rFonts w:ascii="Sylfaen" w:hAnsi="Sylfaen"/>
          <w:color w:val="000000"/>
          <w:lang w:val="ka-GE"/>
        </w:rPr>
        <w:t>მე-</w:t>
      </w:r>
      <w:r>
        <w:rPr>
          <w:rFonts w:ascii="Sylfaen" w:hAnsi="Sylfaen"/>
          <w:color w:val="000000"/>
          <w:lang w:val="ka-GE"/>
        </w:rPr>
        <w:t xml:space="preserve">2 ქვეტიტულის „კანონიერი ქორწინებები; აკრძალული ქორწინებები“ </w:t>
      </w:r>
      <w:r>
        <w:rPr>
          <w:color w:val="000000"/>
          <w:lang w:val="ka-GE"/>
        </w:rPr>
        <w:t>(«Valid Marriages; Void Marriages»)</w:t>
      </w:r>
      <w:r>
        <w:rPr>
          <w:rFonts w:ascii="Sylfaen" w:hAnsi="Sylfaen"/>
          <w:color w:val="000000"/>
          <w:lang w:val="ka-GE"/>
        </w:rPr>
        <w:t xml:space="preserve"> 2-201</w:t>
      </w:r>
      <w:r w:rsidR="00C24733">
        <w:rPr>
          <w:rFonts w:ascii="Sylfaen" w:hAnsi="Sylfaen"/>
          <w:color w:val="000000"/>
          <w:lang w:val="ka-GE"/>
        </w:rPr>
        <w:t>-ე</w:t>
      </w:r>
      <w:r>
        <w:rPr>
          <w:rFonts w:ascii="Sylfaen" w:hAnsi="Sylfaen"/>
          <w:color w:val="000000"/>
          <w:lang w:val="ka-GE"/>
        </w:rPr>
        <w:t xml:space="preserve"> სექცია „კანონიერი ქორწინებები“ </w:t>
      </w:r>
      <w:r>
        <w:rPr>
          <w:color w:val="000000"/>
          <w:lang w:val="ka-GE"/>
        </w:rPr>
        <w:t>(«Valid marriages»)</w:t>
      </w:r>
      <w:r>
        <w:rPr>
          <w:rFonts w:ascii="Sylfaen" w:hAnsi="Sylfaen"/>
          <w:color w:val="000000"/>
          <w:lang w:val="ka-GE"/>
        </w:rPr>
        <w:t>:</w:t>
      </w:r>
    </w:p>
    <w:p w:rsidR="00496CC6" w:rsidRDefault="00496CC6" w:rsidP="00496CC6">
      <w:pPr>
        <w:autoSpaceDE w:val="0"/>
        <w:autoSpaceDN w:val="0"/>
        <w:adjustRightInd w:val="0"/>
        <w:jc w:val="both"/>
        <w:rPr>
          <w:rFonts w:ascii="Sylfaen" w:hAnsi="Sylfaen"/>
          <w:color w:val="000000"/>
          <w:lang w:val="ka-GE"/>
        </w:rPr>
      </w:pPr>
      <w:r w:rsidRPr="00201E42">
        <w:rPr>
          <w:rFonts w:ascii="Sylfaen" w:hAnsi="Sylfaen"/>
          <w:b/>
          <w:i/>
          <w:color w:val="000000"/>
          <w:lang w:val="ka-GE"/>
        </w:rPr>
        <w:t>„ამ შტატში მხოლოდ მამაკაცსა და ქალს შორის ქორწინებაა მოქმედი“</w:t>
      </w:r>
      <w:r>
        <w:rPr>
          <w:rFonts w:ascii="Sylfaen" w:hAnsi="Sylfaen"/>
          <w:color w:val="000000"/>
          <w:lang w:val="ka-GE"/>
        </w:rPr>
        <w:t>.</w:t>
      </w:r>
    </w:p>
    <w:p w:rsidR="00496CC6" w:rsidRDefault="00496CC6" w:rsidP="00496CC6">
      <w:pPr>
        <w:autoSpaceDE w:val="0"/>
        <w:autoSpaceDN w:val="0"/>
        <w:adjustRightInd w:val="0"/>
        <w:jc w:val="both"/>
        <w:rPr>
          <w:rFonts w:ascii="Sylfaen" w:hAnsi="Sylfaen"/>
          <w:sz w:val="21"/>
          <w:szCs w:val="21"/>
          <w:lang w:val="ka-GE"/>
        </w:rPr>
      </w:pPr>
      <w:r w:rsidRPr="004D4A21">
        <w:rPr>
          <w:rFonts w:ascii="Sylfaen" w:hAnsi="Sylfaen"/>
          <w:sz w:val="21"/>
          <w:szCs w:val="21"/>
          <w:lang w:val="ka-GE"/>
        </w:rPr>
        <w:t>(</w:t>
      </w:r>
      <w:hyperlink r:id="rId12" w:history="1">
        <w:r w:rsidR="00C24733" w:rsidRPr="004D4A21">
          <w:rPr>
            <w:rStyle w:val="Hyperlink"/>
            <w:color w:val="auto"/>
            <w:sz w:val="21"/>
            <w:szCs w:val="21"/>
            <w:u w:val="none"/>
            <w:lang w:val="ka-GE"/>
          </w:rPr>
          <w:t>http://law.justia.com/codes/maryland/2010/family-law/title-2/subtitle-2/2-201/</w:t>
        </w:r>
      </w:hyperlink>
      <w:r>
        <w:rPr>
          <w:rFonts w:ascii="Sylfaen" w:hAnsi="Sylfaen"/>
          <w:sz w:val="21"/>
          <w:szCs w:val="21"/>
          <w:lang w:val="ka-GE"/>
        </w:rPr>
        <w:t>)</w:t>
      </w:r>
    </w:p>
    <w:p w:rsidR="00C24733" w:rsidRPr="00201E42" w:rsidRDefault="00C24733" w:rsidP="00496CC6">
      <w:pPr>
        <w:autoSpaceDE w:val="0"/>
        <w:autoSpaceDN w:val="0"/>
        <w:adjustRightInd w:val="0"/>
        <w:jc w:val="both"/>
        <w:rPr>
          <w:rFonts w:ascii="Sylfaen" w:hAnsi="Sylfaen"/>
          <w:color w:val="000000"/>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b/>
          <w:color w:val="000000"/>
          <w:lang w:val="ka-GE"/>
        </w:rPr>
        <w:t xml:space="preserve">   ალაბამას შტატის</w:t>
      </w:r>
      <w:r>
        <w:rPr>
          <w:rFonts w:ascii="Sylfaen" w:hAnsi="Sylfaen"/>
          <w:color w:val="000000"/>
          <w:lang w:val="ka-GE"/>
        </w:rPr>
        <w:t xml:space="preserve"> (აშშ) კანონთა კრებულის (2009წ.) 30</w:t>
      </w:r>
      <w:r w:rsidR="00C24733">
        <w:rPr>
          <w:rFonts w:ascii="Sylfaen" w:hAnsi="Sylfaen"/>
          <w:color w:val="000000"/>
          <w:lang w:val="ka-GE"/>
        </w:rPr>
        <w:t>-ე</w:t>
      </w:r>
      <w:r>
        <w:rPr>
          <w:rFonts w:ascii="Sylfaen" w:hAnsi="Sylfaen"/>
          <w:color w:val="000000"/>
          <w:lang w:val="ka-GE"/>
        </w:rPr>
        <w:t xml:space="preserve"> ტიტულის „ქორწინებისა და ოჯახური ურთიერთობები“</w:t>
      </w:r>
      <w:r>
        <w:rPr>
          <w:color w:val="000000"/>
          <w:lang w:val="ka-GE"/>
        </w:rPr>
        <w:t xml:space="preserve"> («Marital and domestic relations»)</w:t>
      </w:r>
      <w:r>
        <w:rPr>
          <w:rFonts w:ascii="Sylfaen" w:hAnsi="Sylfaen"/>
          <w:color w:val="000000"/>
          <w:lang w:val="ka-GE"/>
        </w:rPr>
        <w:t xml:space="preserve"> 1</w:t>
      </w:r>
      <w:r w:rsidR="00C24733">
        <w:rPr>
          <w:rFonts w:ascii="Sylfaen" w:hAnsi="Sylfaen"/>
          <w:color w:val="000000"/>
          <w:lang w:val="ka-GE"/>
        </w:rPr>
        <w:t>-ლი</w:t>
      </w:r>
      <w:r>
        <w:rPr>
          <w:rFonts w:ascii="Sylfaen" w:hAnsi="Sylfaen"/>
          <w:color w:val="000000"/>
          <w:lang w:val="ka-GE"/>
        </w:rPr>
        <w:t xml:space="preserve"> თავის „ქორწინება“ </w:t>
      </w:r>
      <w:r>
        <w:rPr>
          <w:color w:val="000000"/>
          <w:lang w:val="ka-GE"/>
        </w:rPr>
        <w:t>(«Marriage»)</w:t>
      </w:r>
      <w:r>
        <w:rPr>
          <w:rFonts w:ascii="Sylfaen" w:hAnsi="Sylfaen"/>
          <w:color w:val="000000"/>
          <w:lang w:val="ka-GE"/>
        </w:rPr>
        <w:t xml:space="preserve"> 30-1-19</w:t>
      </w:r>
      <w:r w:rsidR="00C24733">
        <w:rPr>
          <w:rFonts w:ascii="Sylfaen" w:hAnsi="Sylfaen"/>
          <w:color w:val="000000"/>
          <w:lang w:val="ka-GE"/>
        </w:rPr>
        <w:t>-ე</w:t>
      </w:r>
      <w:r>
        <w:rPr>
          <w:rFonts w:ascii="Sylfaen" w:hAnsi="Sylfaen"/>
          <w:color w:val="000000"/>
          <w:lang w:val="ka-GE"/>
        </w:rPr>
        <w:t xml:space="preserve"> სექციის „ქორწინება, იმის აღიარება, რომ  იგი აკრძალულია ერთი სქესის პირებს შორის“ </w:t>
      </w:r>
      <w:r>
        <w:rPr>
          <w:color w:val="000000"/>
          <w:lang w:val="ka-GE"/>
        </w:rPr>
        <w:t>(«Marriage, recognition thereof, between persons of</w:t>
      </w:r>
      <w:r>
        <w:rPr>
          <w:rFonts w:ascii="Sylfaen" w:hAnsi="Sylfaen"/>
          <w:color w:val="000000"/>
          <w:lang w:val="ka-GE"/>
        </w:rPr>
        <w:t xml:space="preserve"> </w:t>
      </w:r>
      <w:r>
        <w:rPr>
          <w:color w:val="000000"/>
          <w:lang w:val="ka-GE"/>
        </w:rPr>
        <w:t>the same sex prohibited»)</w:t>
      </w:r>
      <w:r>
        <w:rPr>
          <w:rFonts w:ascii="Sylfaen" w:hAnsi="Sylfaen"/>
          <w:color w:val="000000"/>
          <w:lang w:val="ka-GE"/>
        </w:rPr>
        <w:t xml:space="preserve"> </w:t>
      </w:r>
      <w:r>
        <w:rPr>
          <w:color w:val="000000"/>
          <w:lang w:val="ka-GE"/>
        </w:rPr>
        <w:t xml:space="preserve">«a», «b» </w:t>
      </w:r>
      <w:r>
        <w:rPr>
          <w:rFonts w:ascii="Sylfaen" w:hAnsi="Sylfaen"/>
          <w:color w:val="000000"/>
          <w:lang w:val="ka-GE"/>
        </w:rPr>
        <w:t>და</w:t>
      </w:r>
      <w:r>
        <w:rPr>
          <w:color w:val="000000"/>
          <w:lang w:val="ka-GE"/>
        </w:rPr>
        <w:t xml:space="preserve"> «c»</w:t>
      </w:r>
      <w:r>
        <w:rPr>
          <w:rFonts w:ascii="Sylfaen" w:hAnsi="Sylfaen"/>
          <w:color w:val="000000"/>
          <w:lang w:val="ka-GE"/>
        </w:rPr>
        <w:t xml:space="preserve"> პუნქტები.</w:t>
      </w:r>
    </w:p>
    <w:p w:rsidR="00496CC6" w:rsidRPr="00B732F8" w:rsidRDefault="00496CC6" w:rsidP="00496CC6">
      <w:pPr>
        <w:autoSpaceDE w:val="0"/>
        <w:autoSpaceDN w:val="0"/>
        <w:adjustRightInd w:val="0"/>
        <w:jc w:val="both"/>
        <w:rPr>
          <w:rFonts w:ascii="Sylfaen" w:hAnsi="Sylfaen"/>
          <w:b/>
          <w:i/>
          <w:iCs/>
          <w:lang w:val="ka-GE"/>
        </w:rPr>
      </w:pPr>
      <w:r w:rsidRPr="00B732F8">
        <w:rPr>
          <w:rFonts w:ascii="Sylfaen" w:hAnsi="Sylfaen"/>
          <w:b/>
          <w:color w:val="000000"/>
          <w:lang w:val="ka-GE"/>
        </w:rPr>
        <w:t>„</w:t>
      </w:r>
      <w:r w:rsidRPr="00B732F8">
        <w:rPr>
          <w:b/>
          <w:i/>
          <w:iCs/>
          <w:lang w:val="ka-GE"/>
        </w:rPr>
        <w:t>(А)</w:t>
      </w:r>
      <w:r w:rsidRPr="00B732F8">
        <w:rPr>
          <w:rFonts w:ascii="Sylfaen" w:hAnsi="Sylfaen"/>
          <w:b/>
          <w:i/>
          <w:iCs/>
          <w:lang w:val="ka-GE"/>
        </w:rPr>
        <w:t>წინამდებარე სექცია იქნება ცნობილი და მისი ციტირება შეიძლება, როგორც „ალაბამას შტატის კანონი ქორწინების დაცვის შესახებ.</w:t>
      </w:r>
    </w:p>
    <w:p w:rsidR="00496CC6" w:rsidRPr="00B732F8" w:rsidRDefault="00496CC6" w:rsidP="00496CC6">
      <w:pPr>
        <w:autoSpaceDE w:val="0"/>
        <w:autoSpaceDN w:val="0"/>
        <w:adjustRightInd w:val="0"/>
        <w:jc w:val="both"/>
        <w:rPr>
          <w:rFonts w:ascii="Sylfaen" w:hAnsi="Sylfaen"/>
          <w:b/>
          <w:i/>
          <w:iCs/>
          <w:lang w:val="ka-GE"/>
        </w:rPr>
      </w:pPr>
      <w:r w:rsidRPr="00B732F8">
        <w:rPr>
          <w:b/>
          <w:i/>
          <w:iCs/>
          <w:lang w:val="ka-GE"/>
        </w:rPr>
        <w:t xml:space="preserve">(B) </w:t>
      </w:r>
      <w:r w:rsidRPr="00B732F8">
        <w:rPr>
          <w:rFonts w:ascii="Sylfaen" w:hAnsi="Sylfaen"/>
          <w:b/>
          <w:i/>
          <w:iCs/>
          <w:lang w:val="ka-GE"/>
        </w:rPr>
        <w:t>ქორწინება თ</w:t>
      </w:r>
      <w:r>
        <w:rPr>
          <w:rFonts w:ascii="Sylfaen" w:hAnsi="Sylfaen"/>
          <w:b/>
          <w:i/>
          <w:iCs/>
          <w:lang w:val="ka-GE"/>
        </w:rPr>
        <w:t>ავი</w:t>
      </w:r>
      <w:r w:rsidRPr="00B732F8">
        <w:rPr>
          <w:rFonts w:ascii="Sylfaen" w:hAnsi="Sylfaen"/>
          <w:b/>
          <w:i/>
          <w:iCs/>
          <w:lang w:val="ka-GE"/>
        </w:rPr>
        <w:t>სი არსით არის უნიკალური ურთიერ</w:t>
      </w:r>
      <w:r>
        <w:rPr>
          <w:rFonts w:ascii="Sylfaen" w:hAnsi="Sylfaen"/>
          <w:b/>
          <w:i/>
          <w:iCs/>
          <w:lang w:val="ka-GE"/>
        </w:rPr>
        <w:t>თ</w:t>
      </w:r>
      <w:r w:rsidRPr="00B732F8">
        <w:rPr>
          <w:rFonts w:ascii="Sylfaen" w:hAnsi="Sylfaen"/>
          <w:b/>
          <w:i/>
          <w:iCs/>
          <w:lang w:val="ka-GE"/>
        </w:rPr>
        <w:t>ობა მამაკაცსა და ქალს შორის. როგორც სახელმწიფო პოლიტიკის საკითხი, ამ შტატს აქვს უნიკალური ქორწინებითი ურთიერთობების წახალისების, თანადგომისა და დაცვის  განსაკუთრებული ინტერესი, სხვა მიზნებთან ერთად, საზოგადოებისა და მისი შვილების სტაბილურობისა და კეთილდღეობის მიზნით.</w:t>
      </w:r>
    </w:p>
    <w:p w:rsidR="00496CC6" w:rsidRPr="00B732F8" w:rsidRDefault="00496CC6" w:rsidP="00496CC6">
      <w:pPr>
        <w:autoSpaceDE w:val="0"/>
        <w:autoSpaceDN w:val="0"/>
        <w:adjustRightInd w:val="0"/>
        <w:jc w:val="both"/>
        <w:rPr>
          <w:rFonts w:ascii="Sylfaen" w:hAnsi="Sylfaen"/>
          <w:b/>
          <w:i/>
          <w:iCs/>
          <w:lang w:val="ka-GE"/>
        </w:rPr>
      </w:pPr>
      <w:r w:rsidRPr="00B732F8">
        <w:rPr>
          <w:b/>
          <w:i/>
          <w:iCs/>
          <w:lang w:val="ka-GE"/>
        </w:rPr>
        <w:t>(C)</w:t>
      </w:r>
      <w:r w:rsidRPr="00B732F8">
        <w:rPr>
          <w:rFonts w:ascii="Sylfaen" w:hAnsi="Sylfaen"/>
          <w:b/>
          <w:i/>
          <w:iCs/>
          <w:lang w:val="ka-GE"/>
        </w:rPr>
        <w:t xml:space="preserve"> ქორწინება არის წმიდა აღთქმა, შემდგარი მამაკაცსა და ქალს შორის, რომელიც </w:t>
      </w:r>
      <w:r>
        <w:rPr>
          <w:rFonts w:ascii="Sylfaen" w:hAnsi="Sylfaen"/>
          <w:b/>
          <w:i/>
          <w:iCs/>
          <w:lang w:val="ka-GE"/>
        </w:rPr>
        <w:t>ამყარებს,</w:t>
      </w:r>
      <w:r w:rsidRPr="00B732F8">
        <w:rPr>
          <w:rFonts w:ascii="Sylfaen" w:hAnsi="Sylfaen"/>
          <w:b/>
          <w:i/>
          <w:iCs/>
          <w:lang w:val="ka-GE"/>
        </w:rPr>
        <w:t xml:space="preserve"> როდესაც არსებობს ორივე მხარის მართლუნარიანობა და თანხმობა, ურთიერთობებს მამაკაცსა და ქალს შორის, რომელიც შტატის მიერ მიჩნეულია</w:t>
      </w:r>
      <w:r w:rsidR="00C24733">
        <w:rPr>
          <w:rFonts w:ascii="Sylfaen" w:hAnsi="Sylfaen"/>
          <w:b/>
          <w:i/>
          <w:iCs/>
          <w:lang w:val="ka-GE"/>
        </w:rPr>
        <w:t>,</w:t>
      </w:r>
      <w:r w:rsidRPr="00B732F8">
        <w:rPr>
          <w:rFonts w:ascii="Sylfaen" w:hAnsi="Sylfaen"/>
          <w:b/>
          <w:i/>
          <w:iCs/>
          <w:lang w:val="ka-GE"/>
        </w:rPr>
        <w:t xml:space="preserve"> როგორც ხელშეკრულების სამოქალაქო-უფლებრივი ფორმა.  </w:t>
      </w:r>
    </w:p>
    <w:p w:rsidR="00496CC6" w:rsidRPr="00B732F8" w:rsidRDefault="00496CC6" w:rsidP="00496CC6">
      <w:pPr>
        <w:autoSpaceDE w:val="0"/>
        <w:autoSpaceDN w:val="0"/>
        <w:adjustRightInd w:val="0"/>
        <w:jc w:val="both"/>
        <w:rPr>
          <w:rFonts w:ascii="Sylfaen" w:hAnsi="Sylfaen"/>
          <w:b/>
          <w:i/>
          <w:iCs/>
          <w:lang w:val="ka-GE"/>
        </w:rPr>
      </w:pPr>
      <w:r w:rsidRPr="00B732F8">
        <w:rPr>
          <w:b/>
          <w:i/>
          <w:iCs/>
          <w:lang w:val="ka-GE"/>
        </w:rPr>
        <w:t>(D)</w:t>
      </w:r>
      <w:r w:rsidRPr="00B732F8">
        <w:rPr>
          <w:rFonts w:ascii="Sylfaen" w:hAnsi="Sylfaen"/>
          <w:b/>
          <w:i/>
          <w:iCs/>
          <w:lang w:val="ka-GE"/>
        </w:rPr>
        <w:t>ალაბამ</w:t>
      </w:r>
      <w:r>
        <w:rPr>
          <w:rFonts w:ascii="Sylfaen" w:hAnsi="Sylfaen"/>
          <w:b/>
          <w:i/>
          <w:iCs/>
          <w:lang w:val="ka-GE"/>
        </w:rPr>
        <w:t>ა</w:t>
      </w:r>
      <w:r w:rsidRPr="00B732F8">
        <w:rPr>
          <w:rFonts w:ascii="Sylfaen" w:hAnsi="Sylfaen"/>
          <w:b/>
          <w:i/>
          <w:iCs/>
          <w:lang w:val="ka-GE"/>
        </w:rPr>
        <w:t>ს შტატში არ შეიძლება გაიცეს ნებართვა არანაირ ქორწინებაზე ერთი და იგივე სქესის მქონე მხარეებს შორის.</w:t>
      </w:r>
    </w:p>
    <w:p w:rsidR="00496CC6" w:rsidRPr="00B732F8" w:rsidRDefault="00496CC6" w:rsidP="00496CC6">
      <w:pPr>
        <w:autoSpaceDE w:val="0"/>
        <w:autoSpaceDN w:val="0"/>
        <w:adjustRightInd w:val="0"/>
        <w:jc w:val="both"/>
        <w:rPr>
          <w:rFonts w:ascii="Sylfaen" w:hAnsi="Sylfaen"/>
          <w:color w:val="000000"/>
          <w:lang w:val="ka-GE"/>
        </w:rPr>
      </w:pPr>
      <w:r w:rsidRPr="00B732F8">
        <w:rPr>
          <w:b/>
          <w:i/>
          <w:iCs/>
          <w:lang w:val="ka-GE"/>
        </w:rPr>
        <w:t>(E)</w:t>
      </w:r>
      <w:r w:rsidRPr="00B732F8">
        <w:rPr>
          <w:rFonts w:ascii="Sylfaen" w:hAnsi="Sylfaen"/>
          <w:b/>
          <w:i/>
          <w:iCs/>
          <w:lang w:val="ka-GE"/>
        </w:rPr>
        <w:t xml:space="preserve"> ალაბამას შტატი არ აღიარებს მოქმედად არანაირ ქორწინებას ერთი და იგივე სქესის მხარეებს შორის, რომელიც დადებულია ან ადგილი </w:t>
      </w:r>
      <w:r w:rsidR="00C24733">
        <w:rPr>
          <w:rFonts w:ascii="Sylfaen" w:hAnsi="Sylfaen"/>
          <w:b/>
          <w:i/>
          <w:iCs/>
          <w:lang w:val="ka-GE"/>
        </w:rPr>
        <w:t>ჰ</w:t>
      </w:r>
      <w:r w:rsidRPr="00B732F8">
        <w:rPr>
          <w:rFonts w:ascii="Sylfaen" w:hAnsi="Sylfaen"/>
          <w:b/>
          <w:i/>
          <w:iCs/>
          <w:lang w:val="ka-GE"/>
        </w:rPr>
        <w:t xml:space="preserve">ქონდა სხვა იურისდიქციის კანონის მოქმედების შედეგად, იმის მიუხედავად, გაცემულია  თუ არა </w:t>
      </w:r>
      <w:r>
        <w:rPr>
          <w:rFonts w:ascii="Sylfaen" w:hAnsi="Sylfaen"/>
          <w:b/>
          <w:i/>
          <w:iCs/>
          <w:lang w:val="ka-GE"/>
        </w:rPr>
        <w:t xml:space="preserve">მასზე </w:t>
      </w:r>
      <w:r w:rsidRPr="00B732F8">
        <w:rPr>
          <w:rFonts w:ascii="Sylfaen" w:hAnsi="Sylfaen"/>
          <w:b/>
          <w:i/>
          <w:iCs/>
          <w:lang w:val="ka-GE"/>
        </w:rPr>
        <w:t>ქორწინების მოწმობა“</w:t>
      </w:r>
      <w:r w:rsidRPr="00B732F8">
        <w:rPr>
          <w:rFonts w:ascii="Sylfaen" w:hAnsi="Sylfaen"/>
          <w:iCs/>
          <w:lang w:val="ka-GE"/>
        </w:rPr>
        <w:t>.</w:t>
      </w:r>
      <w:r w:rsidRPr="00B732F8">
        <w:rPr>
          <w:rFonts w:ascii="Sylfaen" w:hAnsi="Sylfaen"/>
          <w:i/>
          <w:iCs/>
          <w:lang w:val="ka-GE"/>
        </w:rPr>
        <w:t xml:space="preserve">  </w:t>
      </w:r>
    </w:p>
    <w:p w:rsidR="00496CC6" w:rsidRPr="00E22106" w:rsidRDefault="00496CC6" w:rsidP="00496CC6">
      <w:pPr>
        <w:autoSpaceDE w:val="0"/>
        <w:autoSpaceDN w:val="0"/>
        <w:adjustRightInd w:val="0"/>
        <w:jc w:val="both"/>
        <w:rPr>
          <w:rFonts w:ascii="Sylfaen" w:hAnsi="Sylfaen"/>
          <w:color w:val="000000"/>
          <w:sz w:val="21"/>
          <w:szCs w:val="21"/>
          <w:lang w:val="ka-GE"/>
        </w:rPr>
      </w:pPr>
      <w:r>
        <w:rPr>
          <w:rFonts w:ascii="Sylfaen" w:hAnsi="Sylfaen"/>
          <w:color w:val="000000"/>
          <w:lang w:val="ka-GE"/>
        </w:rPr>
        <w:t>(</w:t>
      </w:r>
      <w:r>
        <w:rPr>
          <w:color w:val="000000"/>
          <w:sz w:val="21"/>
          <w:szCs w:val="21"/>
          <w:lang w:val="ka-GE"/>
        </w:rPr>
        <w:t>http://law.justia.com/codes/alabama/2009/Title30/Chapter1/30-1-19.html</w:t>
      </w:r>
      <w:r>
        <w:rPr>
          <w:rFonts w:ascii="Sylfaen" w:hAnsi="Sylfaen"/>
          <w:color w:val="000000"/>
          <w:sz w:val="21"/>
          <w:szCs w:val="21"/>
          <w:lang w:val="ka-GE"/>
        </w:rPr>
        <w:t>)</w:t>
      </w:r>
    </w:p>
    <w:p w:rsidR="00496CC6" w:rsidRDefault="00496CC6" w:rsidP="00496CC6">
      <w:pPr>
        <w:pStyle w:val="Default"/>
        <w:rPr>
          <w:rFonts w:ascii="Sylfaen" w:hAnsi="Sylfaen"/>
          <w:sz w:val="25"/>
          <w:szCs w:val="25"/>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color w:val="000000"/>
          <w:lang w:val="ka-GE"/>
        </w:rPr>
        <w:t xml:space="preserve">   საგანგებოდ აღვნიშნავთ ჰომოსექსუალურ ორიენტაციაზე დამყარებული რაიმე პრივილეგიების (დადებითი დისკრიმინაციის ზომების) მინიჭების კონსტიტუციური აკრძალვის შესახებ, რომელიც გამყარებულია </w:t>
      </w:r>
      <w:r w:rsidR="00C24733">
        <w:rPr>
          <w:rFonts w:ascii="Sylfaen" w:hAnsi="Sylfaen"/>
          <w:b/>
          <w:color w:val="000000"/>
          <w:lang w:val="ka-GE"/>
        </w:rPr>
        <w:t>კოლორადოს შ</w:t>
      </w:r>
      <w:r>
        <w:rPr>
          <w:rFonts w:ascii="Sylfaen" w:hAnsi="Sylfaen"/>
          <w:b/>
          <w:color w:val="000000"/>
          <w:lang w:val="ka-GE"/>
        </w:rPr>
        <w:t>ტატის (აშშ) კონსტიტუციაში</w:t>
      </w:r>
      <w:r>
        <w:rPr>
          <w:rFonts w:ascii="Sylfaen" w:hAnsi="Sylfaen"/>
          <w:color w:val="000000"/>
          <w:lang w:val="ka-GE"/>
        </w:rPr>
        <w:t xml:space="preserve"> (II სტატია „ბილი უფლებების შესახებ“ (</w:t>
      </w:r>
      <w:r>
        <w:rPr>
          <w:color w:val="000000"/>
          <w:lang w:val="ka-GE"/>
        </w:rPr>
        <w:t>«Bill of rights»</w:t>
      </w:r>
      <w:r>
        <w:rPr>
          <w:rFonts w:ascii="Sylfaen" w:hAnsi="Sylfaen"/>
          <w:color w:val="000000"/>
          <w:lang w:val="ka-GE"/>
        </w:rPr>
        <w:t>) სექცია 30</w:t>
      </w:r>
      <w:r>
        <w:rPr>
          <w:color w:val="000000"/>
          <w:lang w:val="ka-GE"/>
        </w:rPr>
        <w:t>b</w:t>
      </w:r>
      <w:r>
        <w:rPr>
          <w:rFonts w:ascii="Sylfaen" w:hAnsi="Sylfaen"/>
          <w:color w:val="000000"/>
          <w:lang w:val="ka-GE"/>
        </w:rPr>
        <w:t xml:space="preserve"> „არაპრივილეგირებული სტატუსი,</w:t>
      </w:r>
      <w:r w:rsidR="00C24733">
        <w:rPr>
          <w:rFonts w:ascii="Sylfaen" w:hAnsi="Sylfaen"/>
          <w:color w:val="000000"/>
          <w:lang w:val="ka-GE"/>
        </w:rPr>
        <w:t xml:space="preserve"> დამყარებული ჰომოსექსუალურ და ბ</w:t>
      </w:r>
      <w:r>
        <w:rPr>
          <w:rFonts w:ascii="Sylfaen" w:hAnsi="Sylfaen"/>
          <w:color w:val="000000"/>
          <w:lang w:val="ka-GE"/>
        </w:rPr>
        <w:t>ისექსუალურ ორიენტაციაზე“ (</w:t>
      </w:r>
      <w:r>
        <w:rPr>
          <w:color w:val="000000"/>
          <w:lang w:val="ka-GE"/>
        </w:rPr>
        <w:t>«No Protected Status Based on Homosexual, Lesbian or Bisexual Orientation»</w:t>
      </w:r>
      <w:r>
        <w:rPr>
          <w:rFonts w:ascii="Sylfaen" w:hAnsi="Sylfaen"/>
          <w:color w:val="000000"/>
          <w:lang w:val="ka-GE"/>
        </w:rPr>
        <w:t xml:space="preserve">) </w:t>
      </w:r>
      <w:r w:rsidRPr="008D7429">
        <w:rPr>
          <w:rFonts w:ascii="Sylfaen" w:hAnsi="Sylfaen"/>
          <w:b/>
          <w:i/>
          <w:color w:val="000000"/>
          <w:lang w:val="ka-GE"/>
        </w:rPr>
        <w:t>„არც კოლორადოს შტატმა, თავისი განყოფილებებისა და დეპარტამენტების საშ</w:t>
      </w:r>
      <w:r w:rsidR="00C24733" w:rsidRPr="008D7429">
        <w:rPr>
          <w:rFonts w:ascii="Sylfaen" w:hAnsi="Sylfaen"/>
          <w:b/>
          <w:i/>
          <w:color w:val="000000"/>
          <w:lang w:val="ka-GE"/>
        </w:rPr>
        <w:t>უ</w:t>
      </w:r>
      <w:r w:rsidRPr="008D7429">
        <w:rPr>
          <w:rFonts w:ascii="Sylfaen" w:hAnsi="Sylfaen"/>
          <w:b/>
          <w:i/>
          <w:color w:val="000000"/>
          <w:lang w:val="ka-GE"/>
        </w:rPr>
        <w:t>ალებით, არც მისმა რომელიმე ორგანომ, ადმინისტრტაციულ-ტერიტორიულმა ერთეულმა, მუნიციპალიტეტმა ან სასკოლო მხარემ, არ უნდა გამოსცეს, მიიღოს ან შეიყვანოს ძალაში რაიმე სტატუტი, წესები, დადგენილება ან პოლიტიკის მიმართულება, რომლებმაც ჰომოსექსუალური, ლესბოსური ან ბისექსუალური ორიენტაციის, ქცევის, პარაქტიკის ან ურთიერთობის მქონე პირებს შეიძ</w:t>
      </w:r>
      <w:r w:rsidR="00C24733" w:rsidRPr="008D7429">
        <w:rPr>
          <w:rFonts w:ascii="Sylfaen" w:hAnsi="Sylfaen"/>
          <w:b/>
          <w:i/>
          <w:color w:val="000000"/>
          <w:lang w:val="ka-GE"/>
        </w:rPr>
        <w:t>ლ</w:t>
      </w:r>
      <w:r w:rsidRPr="008D7429">
        <w:rPr>
          <w:rFonts w:ascii="Sylfaen" w:hAnsi="Sylfaen"/>
          <w:b/>
          <w:i/>
          <w:color w:val="000000"/>
          <w:lang w:val="ka-GE"/>
        </w:rPr>
        <w:t xml:space="preserve">ება მისცეს ან გახდეს საფუძველი იმისა, რომ ნებისმიერმა პირმა თუ პირთა ჯგუფმა მოითხოვოს უმცირესობის რაიმე სტატუსი, უპირატესი უფლებები და </w:t>
      </w:r>
      <w:r w:rsidRPr="008D7429">
        <w:rPr>
          <w:rFonts w:ascii="Sylfaen" w:hAnsi="Sylfaen"/>
          <w:b/>
          <w:i/>
          <w:color w:val="000000"/>
          <w:lang w:val="ka-GE"/>
        </w:rPr>
        <w:lastRenderedPageBreak/>
        <w:t>შეღავათები, სახელმწიფოს დაცვის ქვეშ მყოფის სტატუსი ან გახდეს დისკრიმინაციის შესახებ სარჩელის საფუძველი. კონსტიტუციის წინამდებარე სექციას აქვს პირდაპირი მოქმედება ძალა ყველა მიმართებით“</w:t>
      </w:r>
      <w:r w:rsidR="008D7429">
        <w:rPr>
          <w:rFonts w:ascii="Sylfaen" w:hAnsi="Sylfaen"/>
          <w:color w:val="000000"/>
          <w:lang w:val="ka-GE"/>
        </w:rPr>
        <w:t>.</w:t>
      </w:r>
    </w:p>
    <w:p w:rsidR="00496CC6" w:rsidRPr="004D4A21" w:rsidRDefault="00496CC6" w:rsidP="00496CC6">
      <w:pPr>
        <w:autoSpaceDE w:val="0"/>
        <w:autoSpaceDN w:val="0"/>
        <w:adjustRightInd w:val="0"/>
        <w:jc w:val="both"/>
        <w:rPr>
          <w:rFonts w:ascii="Sylfaen" w:hAnsi="Sylfaen"/>
          <w:lang w:val="ka-GE"/>
        </w:rPr>
      </w:pPr>
      <w:r w:rsidRPr="004D4A21">
        <w:rPr>
          <w:rFonts w:ascii="Sylfaen" w:hAnsi="Sylfaen"/>
          <w:lang w:val="ka-GE"/>
        </w:rPr>
        <w:t>(</w:t>
      </w:r>
      <w:hyperlink r:id="rId13" w:history="1">
        <w:r w:rsidR="00C24733" w:rsidRPr="004D4A21">
          <w:rPr>
            <w:rStyle w:val="Hyperlink"/>
            <w:color w:val="auto"/>
            <w:u w:val="none"/>
            <w:lang w:val="ka-GE"/>
          </w:rPr>
          <w:t>http://www.michie.com/colorado/lpext.dll/coconst/57/89/16ca?f=templates&amp;fn=document-frame.htm&amp;2.0</w:t>
        </w:r>
      </w:hyperlink>
      <w:r w:rsidRPr="004D4A21">
        <w:rPr>
          <w:rFonts w:ascii="Sylfaen" w:hAnsi="Sylfaen"/>
          <w:lang w:val="ka-GE"/>
        </w:rPr>
        <w:t>).</w:t>
      </w:r>
    </w:p>
    <w:p w:rsidR="00C24733" w:rsidRDefault="00C24733" w:rsidP="00496CC6">
      <w:pPr>
        <w:autoSpaceDE w:val="0"/>
        <w:autoSpaceDN w:val="0"/>
        <w:adjustRightInd w:val="0"/>
        <w:jc w:val="both"/>
        <w:rPr>
          <w:rFonts w:ascii="Sylfaen" w:hAnsi="Sylfaen"/>
          <w:color w:val="000000"/>
          <w:lang w:val="ka-GE"/>
        </w:rPr>
      </w:pPr>
    </w:p>
    <w:p w:rsidR="00496CC6" w:rsidRDefault="00496CC6" w:rsidP="00496CC6">
      <w:pPr>
        <w:autoSpaceDE w:val="0"/>
        <w:autoSpaceDN w:val="0"/>
        <w:adjustRightInd w:val="0"/>
        <w:jc w:val="both"/>
        <w:rPr>
          <w:rFonts w:ascii="Sylfaen" w:hAnsi="Sylfaen"/>
          <w:color w:val="000000"/>
          <w:lang w:val="ka-GE"/>
        </w:rPr>
      </w:pPr>
      <w:r>
        <w:rPr>
          <w:rFonts w:ascii="Sylfaen" w:hAnsi="Sylfaen"/>
          <w:color w:val="000000"/>
          <w:lang w:val="ka-GE"/>
        </w:rPr>
        <w:t xml:space="preserve">   ჩვენ ვიმედოვნებთ, რომ საქართველოს ახალი ხელისუფლება, ყოფილისაგან განსხვავებით, გამოიჩენს მეტ წინდახედუობასა და სიფრთხილეს და არ გააგრძელებს ჩვენი ქვეყნისა და ჩვენი ერისთვის მეტად საშიშ და საბედისწერო კურსს, რომე</w:t>
      </w:r>
      <w:r w:rsidR="00C24733">
        <w:rPr>
          <w:rFonts w:ascii="Sylfaen" w:hAnsi="Sylfaen"/>
          <w:color w:val="000000"/>
          <w:lang w:val="ka-GE"/>
        </w:rPr>
        <w:t>ლ</w:t>
      </w:r>
      <w:r>
        <w:rPr>
          <w:rFonts w:ascii="Sylfaen" w:hAnsi="Sylfaen"/>
          <w:color w:val="000000"/>
          <w:lang w:val="ka-GE"/>
        </w:rPr>
        <w:t>საც ატარებდა ყოფილი ხელისუფლება  ჰომოსექსუალიზმისა და პროსტიტუციის ლეგალიზების ხელშეწყობის მიმართულებით, არ დაუშვებს ჰომოსექსუალიზმის პროპაგანდას ქვეყანაში, სადაც მოსახლეობის უმრავლესობა მართლმადიდებელია, განსაკუთრებით კი არ დაუშვებს მას მოზარდებს შორის, მიბაძავს  აშშ-ს შტატების საკანონმდებლო კრებულებიდან ზემოთ მოყვანილ მაგალითებს. ასევე ვიმედოვნებთ, რომ ახალი ხელისუფლება ანგარიშს გაუწევს ჩვენი ქვეყნის კონსტიტუციურ მოწყობას, კერძოდ, კონსტიტუციურ შეთანხმებას სახელმწიფოსა და ეკლესიას შორის, გაუძლებს ნებისმიერ ზეწოლას და არ მიიღებს ეკლესიასთან შეუთანხმებლად რაიმე ისეთ გადაწყვეტილებას, რომელი</w:t>
      </w:r>
      <w:r w:rsidR="00C24733">
        <w:rPr>
          <w:rFonts w:ascii="Sylfaen" w:hAnsi="Sylfaen"/>
          <w:color w:val="000000"/>
          <w:lang w:val="ka-GE"/>
        </w:rPr>
        <w:t>ც</w:t>
      </w:r>
      <w:r>
        <w:rPr>
          <w:rFonts w:ascii="Sylfaen" w:hAnsi="Sylfaen"/>
          <w:color w:val="000000"/>
          <w:lang w:val="ka-GE"/>
        </w:rPr>
        <w:t xml:space="preserve"> შეეხება ზნეობასა და რწმენას. ვიმედოვნებთ, რომ ახალ ხელისუფლებას ეყოფა გონიერება, რათა არ დაუწყოს ჭრა იმ ტოტს, რომელიც არის მისი ძირითადი საყრდენი.</w:t>
      </w:r>
    </w:p>
    <w:p w:rsidR="00496CC6" w:rsidRDefault="00496CC6" w:rsidP="00496CC6">
      <w:pPr>
        <w:autoSpaceDE w:val="0"/>
        <w:autoSpaceDN w:val="0"/>
        <w:adjustRightInd w:val="0"/>
        <w:jc w:val="both"/>
        <w:rPr>
          <w:rFonts w:ascii="Sylfaen" w:hAnsi="Sylfaen"/>
          <w:color w:val="000000"/>
          <w:lang w:val="ka-GE"/>
        </w:rPr>
      </w:pPr>
      <w:r>
        <w:rPr>
          <w:rFonts w:ascii="Sylfaen" w:hAnsi="Sylfaen"/>
          <w:color w:val="000000"/>
          <w:lang w:val="ka-GE"/>
        </w:rPr>
        <w:t xml:space="preserve">   გაფრთხილების მიზნით აღვნიშნავთ: თუ მწვანე შუქი ავუნთეთ ჰომოსექსუალიზმს, შემდეგი რიგში პედოფილიაა, შემდეგი კი - ინცესტი. </w:t>
      </w:r>
    </w:p>
    <w:p w:rsidR="00496CC6" w:rsidRDefault="00496CC6" w:rsidP="00496CC6">
      <w:pPr>
        <w:autoSpaceDE w:val="0"/>
        <w:autoSpaceDN w:val="0"/>
        <w:adjustRightInd w:val="0"/>
        <w:jc w:val="both"/>
        <w:rPr>
          <w:rFonts w:ascii="Sylfaen" w:hAnsi="Sylfaen"/>
          <w:color w:val="000000"/>
          <w:lang w:val="ka-GE"/>
        </w:rPr>
      </w:pPr>
      <w:r>
        <w:rPr>
          <w:rFonts w:ascii="Sylfaen" w:hAnsi="Sylfaen"/>
          <w:color w:val="000000"/>
          <w:lang w:val="ka-GE"/>
        </w:rPr>
        <w:t>ნუ იყოფინ!</w:t>
      </w:r>
    </w:p>
    <w:p w:rsidR="00260DE2" w:rsidRDefault="00A8489C" w:rsidP="00496CC6">
      <w:pPr>
        <w:jc w:val="center"/>
      </w:pPr>
    </w:p>
    <w:sectPr w:rsidR="00260DE2" w:rsidSect="00496C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Sylfaen">
    <w:panose1 w:val="010A0502050306030303"/>
    <w:charset w:val="A1"/>
    <w:family w:val="roman"/>
    <w:pitch w:val="variable"/>
    <w:sig w:usb0="040006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D5A56"/>
    <w:multiLevelType w:val="hybridMultilevel"/>
    <w:tmpl w:val="01D47E32"/>
    <w:lvl w:ilvl="0" w:tplc="48705F92">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drawingGridHorizontalSpacing w:val="120"/>
  <w:displayHorizontalDrawingGridEvery w:val="2"/>
  <w:characterSpacingControl w:val="doNotCompress"/>
  <w:compat>
    <w:compatSetting w:name="compatibilityMode" w:uri="http://schemas.microsoft.com/office/word" w:val="12"/>
  </w:compat>
  <w:rsids>
    <w:rsidRoot w:val="00496CC6"/>
    <w:rsid w:val="000B0035"/>
    <w:rsid w:val="002C3FEA"/>
    <w:rsid w:val="002D5526"/>
    <w:rsid w:val="004056BC"/>
    <w:rsid w:val="00496CC6"/>
    <w:rsid w:val="004D4A21"/>
    <w:rsid w:val="004F0545"/>
    <w:rsid w:val="005B3B88"/>
    <w:rsid w:val="00745CC4"/>
    <w:rsid w:val="008D7429"/>
    <w:rsid w:val="009828DB"/>
    <w:rsid w:val="00A549A3"/>
    <w:rsid w:val="00A8489C"/>
    <w:rsid w:val="00C24733"/>
    <w:rsid w:val="00E97136"/>
    <w:rsid w:val="00EA167B"/>
    <w:rsid w:val="00F46740"/>
    <w:rsid w:val="00F64885"/>
    <w:rsid w:val="00FD3E37"/>
    <w:rsid w:val="00FF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6CC6"/>
    <w:rPr>
      <w:color w:val="0000FF"/>
      <w:u w:val="single"/>
    </w:rPr>
  </w:style>
  <w:style w:type="paragraph" w:customStyle="1" w:styleId="Default">
    <w:name w:val="Default"/>
    <w:rsid w:val="00496CC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0">
    <w:name w:val="[Normal]"/>
    <w:rsid w:val="00496CC6"/>
    <w:pPr>
      <w:spacing w:after="0" w:line="240" w:lineRule="auto"/>
    </w:pPr>
    <w:rPr>
      <w:rFonts w:ascii="Arial" w:eastAsia="Arial"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justia.com/codes/louisiana/2009/rs/title14/rs14-89.2.html" TargetMode="External"/><Relationship Id="rId13" Type="http://schemas.openxmlformats.org/officeDocument/2006/relationships/hyperlink" Target="http://www.michie.com/colorado/lpext.dll/coconst/57/89/16ca?f=templates&amp;fn=document-frame.htm&amp;2.0" TargetMode="External"/><Relationship Id="rId3" Type="http://schemas.microsoft.com/office/2007/relationships/stylesWithEffects" Target="stylesWithEffects.xml"/><Relationship Id="rId7" Type="http://schemas.openxmlformats.org/officeDocument/2006/relationships/hyperlink" Target="http://law.justia.com/codes/michigan/2010/chapter-750/act-328-of-1931/328-1931-xxv/section-750-" TargetMode="External"/><Relationship Id="rId12" Type="http://schemas.openxmlformats.org/officeDocument/2006/relationships/hyperlink" Target="http://law.justia.com/codes/maryland/2010/family-law/title-2/subtitle-2/2-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chie.com/mississippi/lpext.dll/mscode/1ff35/208fb/208fd/2097f?fn=documentframe.htm&amp;f=templates&amp;2.0" TargetMode="External"/><Relationship Id="rId11" Type="http://schemas.openxmlformats.org/officeDocument/2006/relationships/hyperlink" Target="http://law.justia.com/codes/utah/2011/title30/chapter1/section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aw.justia.com/codes/mississippi/2010/title-93/1/93-1-1/" TargetMode="External"/><Relationship Id="rId4" Type="http://schemas.openxmlformats.org/officeDocument/2006/relationships/settings" Target="settings.xml"/><Relationship Id="rId9" Type="http://schemas.openxmlformats.org/officeDocument/2006/relationships/hyperlink" Target="http://law.justia.com/codes/texas/2009/health-and-safety-code/title-2-health/chapter-163-educ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9</Pages>
  <Words>3945</Words>
  <Characters>22491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dc:creator>
  <cp:keywords/>
  <dc:description/>
  <cp:lastModifiedBy>serafime</cp:lastModifiedBy>
  <cp:revision>16</cp:revision>
  <dcterms:created xsi:type="dcterms:W3CDTF">2012-12-06T16:00:00Z</dcterms:created>
  <dcterms:modified xsi:type="dcterms:W3CDTF">2012-12-10T06:47:00Z</dcterms:modified>
</cp:coreProperties>
</file>